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D8C" w:rsidRPr="005F1CDA" w:rsidRDefault="00D65D8C" w:rsidP="00D65D8C">
      <w:pPr>
        <w:widowControl w:val="0"/>
        <w:autoSpaceDE w:val="0"/>
        <w:autoSpaceDN w:val="0"/>
        <w:adjustRightInd w:val="0"/>
        <w:spacing w:after="0" w:line="240" w:lineRule="auto"/>
        <w:rPr>
          <w:rFonts w:ascii="Times New Roman" w:hAnsi="Times New Roman"/>
          <w:b/>
          <w:bCs/>
          <w:sz w:val="28"/>
          <w:szCs w:val="28"/>
        </w:rPr>
      </w:pPr>
      <w:r w:rsidRPr="005F1CDA">
        <w:rPr>
          <w:rFonts w:ascii="Times New Roman" w:hAnsi="Times New Roman"/>
          <w:b/>
          <w:bCs/>
          <w:sz w:val="28"/>
          <w:szCs w:val="28"/>
        </w:rPr>
        <w:t>Лекция -1 Тема:</w:t>
      </w:r>
      <w:r w:rsidRPr="005F1CDA">
        <w:rPr>
          <w:sz w:val="28"/>
          <w:szCs w:val="28"/>
        </w:rPr>
        <w:t xml:space="preserve"> </w:t>
      </w:r>
      <w:r w:rsidRPr="00D65D8C">
        <w:rPr>
          <w:rFonts w:ascii="Times New Roman" w:hAnsi="Times New Roman"/>
          <w:b/>
          <w:bCs/>
          <w:sz w:val="28"/>
          <w:szCs w:val="28"/>
        </w:rPr>
        <w:t xml:space="preserve">Введение, общие сведения технологическом </w:t>
      </w:r>
      <w:proofErr w:type="gramStart"/>
      <w:r w:rsidRPr="00D65D8C">
        <w:rPr>
          <w:rFonts w:ascii="Times New Roman" w:hAnsi="Times New Roman"/>
          <w:b/>
          <w:bCs/>
          <w:sz w:val="28"/>
          <w:szCs w:val="28"/>
        </w:rPr>
        <w:t>процессе</w:t>
      </w:r>
      <w:proofErr w:type="gramEnd"/>
      <w:r w:rsidRPr="00D65D8C">
        <w:rPr>
          <w:rFonts w:ascii="Times New Roman" w:hAnsi="Times New Roman"/>
          <w:b/>
          <w:bCs/>
          <w:sz w:val="28"/>
          <w:szCs w:val="28"/>
        </w:rPr>
        <w:t xml:space="preserve"> и  понятие о комбикормах.</w:t>
      </w:r>
    </w:p>
    <w:p w:rsidR="00D65D8C" w:rsidRDefault="00C169FF" w:rsidP="00D65D8C">
      <w:pPr>
        <w:widowControl w:val="0"/>
        <w:overflowPunct w:val="0"/>
        <w:autoSpaceDE w:val="0"/>
        <w:autoSpaceDN w:val="0"/>
        <w:adjustRightInd w:val="0"/>
        <w:spacing w:after="0" w:line="240" w:lineRule="auto"/>
        <w:jc w:val="both"/>
        <w:rPr>
          <w:rFonts w:ascii="Times New Roman" w:hAnsi="Times New Roman"/>
          <w:b/>
          <w:bCs/>
          <w:sz w:val="28"/>
          <w:szCs w:val="28"/>
        </w:rPr>
      </w:pPr>
      <w:r>
        <w:rPr>
          <w:rFonts w:ascii="Times New Roman" w:hAnsi="Times New Roman"/>
          <w:b/>
          <w:bCs/>
          <w:sz w:val="28"/>
          <w:szCs w:val="28"/>
        </w:rPr>
        <w:t>План:</w:t>
      </w:r>
    </w:p>
    <w:p w:rsidR="00D65D8C" w:rsidRPr="005F1CDA" w:rsidRDefault="00D65D8C" w:rsidP="00D65D8C">
      <w:pPr>
        <w:widowControl w:val="0"/>
        <w:overflowPunct w:val="0"/>
        <w:autoSpaceDE w:val="0"/>
        <w:autoSpaceDN w:val="0"/>
        <w:adjustRightInd w:val="0"/>
        <w:spacing w:after="0" w:line="240" w:lineRule="auto"/>
        <w:jc w:val="both"/>
        <w:rPr>
          <w:rFonts w:ascii="Times New Roman" w:hAnsi="Times New Roman"/>
          <w:b/>
          <w:bCs/>
          <w:sz w:val="28"/>
          <w:szCs w:val="28"/>
        </w:rPr>
      </w:pPr>
      <w:r w:rsidRPr="005F1CDA">
        <w:rPr>
          <w:rFonts w:ascii="Times New Roman" w:hAnsi="Times New Roman"/>
          <w:b/>
          <w:bCs/>
          <w:sz w:val="28"/>
          <w:szCs w:val="28"/>
        </w:rPr>
        <w:t xml:space="preserve">   1. </w:t>
      </w:r>
      <w:r w:rsidR="00680D21" w:rsidRPr="00EE6F6B">
        <w:rPr>
          <w:rFonts w:ascii="Times New Roman" w:eastAsia="Times New Roman" w:hAnsi="Times New Roman" w:cs="Times New Roman"/>
          <w:b/>
          <w:bCs/>
          <w:color w:val="000000"/>
          <w:sz w:val="27"/>
          <w:szCs w:val="27"/>
        </w:rPr>
        <w:t>Общие сведения о кормах</w:t>
      </w:r>
    </w:p>
    <w:p w:rsidR="00D65D8C" w:rsidRPr="005F1CDA" w:rsidRDefault="00D65D8C" w:rsidP="00D65D8C">
      <w:pPr>
        <w:spacing w:after="0" w:line="240" w:lineRule="auto"/>
        <w:jc w:val="both"/>
        <w:rPr>
          <w:rFonts w:ascii="Times New Roman" w:hAnsi="Times New Roman"/>
          <w:b/>
          <w:bCs/>
          <w:sz w:val="28"/>
          <w:szCs w:val="28"/>
        </w:rPr>
      </w:pPr>
      <w:r>
        <w:rPr>
          <w:rFonts w:ascii="Times New Roman" w:hAnsi="Times New Roman"/>
          <w:b/>
          <w:bCs/>
          <w:sz w:val="28"/>
          <w:szCs w:val="28"/>
        </w:rPr>
        <w:t xml:space="preserve">   </w:t>
      </w:r>
      <w:r w:rsidRPr="005F1CDA">
        <w:rPr>
          <w:rFonts w:ascii="Times New Roman" w:hAnsi="Times New Roman"/>
          <w:b/>
          <w:bCs/>
          <w:sz w:val="28"/>
          <w:szCs w:val="28"/>
        </w:rPr>
        <w:t>2.</w:t>
      </w:r>
      <w:r>
        <w:rPr>
          <w:rFonts w:ascii="Times New Roman" w:hAnsi="Times New Roman"/>
          <w:b/>
          <w:bCs/>
          <w:sz w:val="28"/>
          <w:szCs w:val="28"/>
        </w:rPr>
        <w:t xml:space="preserve"> </w:t>
      </w:r>
      <w:r w:rsidR="00F82B15">
        <w:rPr>
          <w:rFonts w:ascii="Times New Roman" w:hAnsi="Times New Roman"/>
          <w:b/>
          <w:bCs/>
          <w:sz w:val="28"/>
          <w:szCs w:val="28"/>
        </w:rPr>
        <w:t>П</w:t>
      </w:r>
      <w:r w:rsidR="00F82B15" w:rsidRPr="00D65D8C">
        <w:rPr>
          <w:rFonts w:ascii="Times New Roman" w:hAnsi="Times New Roman"/>
          <w:b/>
          <w:bCs/>
          <w:sz w:val="28"/>
          <w:szCs w:val="28"/>
        </w:rPr>
        <w:t>онятие о комбикормах</w:t>
      </w:r>
    </w:p>
    <w:p w:rsidR="00C169FF" w:rsidRDefault="00680D21" w:rsidP="00680D21">
      <w:pPr>
        <w:widowControl w:val="0"/>
        <w:overflowPunct w:val="0"/>
        <w:autoSpaceDE w:val="0"/>
        <w:autoSpaceDN w:val="0"/>
        <w:adjustRightInd w:val="0"/>
        <w:spacing w:after="0" w:line="240" w:lineRule="auto"/>
        <w:jc w:val="both"/>
        <w:rPr>
          <w:rFonts w:ascii="Times New Roman" w:hAnsi="Times New Roman"/>
          <w:b/>
          <w:bCs/>
          <w:sz w:val="28"/>
          <w:szCs w:val="28"/>
        </w:rPr>
      </w:pPr>
      <w:r w:rsidRPr="005F1CDA">
        <w:rPr>
          <w:rFonts w:ascii="Times New Roman" w:hAnsi="Times New Roman"/>
          <w:b/>
          <w:bCs/>
          <w:sz w:val="28"/>
          <w:szCs w:val="28"/>
        </w:rPr>
        <w:t xml:space="preserve">  </w:t>
      </w:r>
    </w:p>
    <w:p w:rsidR="00C169FF" w:rsidRDefault="00C169FF" w:rsidP="00680D21">
      <w:pPr>
        <w:widowControl w:val="0"/>
        <w:overflowPunct w:val="0"/>
        <w:autoSpaceDE w:val="0"/>
        <w:autoSpaceDN w:val="0"/>
        <w:adjustRightInd w:val="0"/>
        <w:spacing w:after="0" w:line="240" w:lineRule="auto"/>
        <w:jc w:val="both"/>
        <w:rPr>
          <w:rFonts w:ascii="Times New Roman" w:hAnsi="Times New Roman"/>
          <w:b/>
          <w:bCs/>
          <w:sz w:val="28"/>
          <w:szCs w:val="28"/>
        </w:rPr>
      </w:pPr>
    </w:p>
    <w:p w:rsidR="00680D21" w:rsidRPr="005F1CDA" w:rsidRDefault="00680D21" w:rsidP="00680D21">
      <w:pPr>
        <w:widowControl w:val="0"/>
        <w:overflowPunct w:val="0"/>
        <w:autoSpaceDE w:val="0"/>
        <w:autoSpaceDN w:val="0"/>
        <w:adjustRightInd w:val="0"/>
        <w:spacing w:after="0" w:line="240" w:lineRule="auto"/>
        <w:jc w:val="both"/>
        <w:rPr>
          <w:rFonts w:ascii="Times New Roman" w:hAnsi="Times New Roman"/>
          <w:b/>
          <w:bCs/>
          <w:sz w:val="28"/>
          <w:szCs w:val="28"/>
        </w:rPr>
      </w:pPr>
      <w:r w:rsidRPr="005F1CDA">
        <w:rPr>
          <w:rFonts w:ascii="Times New Roman" w:hAnsi="Times New Roman"/>
          <w:b/>
          <w:bCs/>
          <w:sz w:val="28"/>
          <w:szCs w:val="28"/>
        </w:rPr>
        <w:t xml:space="preserve"> 1. </w:t>
      </w:r>
      <w:r w:rsidRPr="00EE6F6B">
        <w:rPr>
          <w:rFonts w:ascii="Times New Roman" w:eastAsia="Times New Roman" w:hAnsi="Times New Roman" w:cs="Times New Roman"/>
          <w:b/>
          <w:bCs/>
          <w:color w:val="000000"/>
          <w:sz w:val="27"/>
          <w:szCs w:val="27"/>
        </w:rPr>
        <w:t>Общие сведения о кормах</w:t>
      </w:r>
    </w:p>
    <w:p w:rsidR="00680D21" w:rsidRDefault="00680D21" w:rsidP="00680D21">
      <w:pPr>
        <w:spacing w:after="0" w:line="240" w:lineRule="auto"/>
        <w:jc w:val="both"/>
        <w:rPr>
          <w:rFonts w:ascii="Times New Roman" w:hAnsi="Times New Roman"/>
          <w:bCs/>
          <w:sz w:val="28"/>
          <w:szCs w:val="28"/>
        </w:rPr>
      </w:pPr>
    </w:p>
    <w:p w:rsidR="00680D21" w:rsidRDefault="00680D21" w:rsidP="00680D21">
      <w:pPr>
        <w:spacing w:after="0" w:line="240" w:lineRule="auto"/>
        <w:ind w:firstLine="708"/>
        <w:jc w:val="both"/>
        <w:rPr>
          <w:rFonts w:ascii="Times New Roman" w:hAnsi="Times New Roman"/>
          <w:bCs/>
          <w:sz w:val="28"/>
          <w:szCs w:val="28"/>
        </w:rPr>
      </w:pPr>
      <w:r w:rsidRPr="00680D21">
        <w:rPr>
          <w:rFonts w:ascii="Times New Roman" w:hAnsi="Times New Roman"/>
          <w:bCs/>
          <w:sz w:val="28"/>
          <w:szCs w:val="28"/>
        </w:rPr>
        <w:t>Корма — это специально приготовленные, физиологически приемлемые продукты, содержащие в доступной форме необходимые животному питательные вещества. К кормам относятся продукты растительного, животного и минерального происхождения, содержащие органические и минеральные вещества. Ассортимент кормов, применяемых в животноводстве, очень разнообразен и характеризуется различным составом и свойствами.</w:t>
      </w:r>
    </w:p>
    <w:p w:rsidR="00680D21" w:rsidRDefault="00680D21" w:rsidP="00680D21">
      <w:pPr>
        <w:spacing w:after="0" w:line="240" w:lineRule="auto"/>
        <w:ind w:firstLine="708"/>
        <w:jc w:val="both"/>
        <w:rPr>
          <w:rFonts w:ascii="Times New Roman" w:hAnsi="Times New Roman"/>
          <w:bCs/>
          <w:sz w:val="28"/>
          <w:szCs w:val="28"/>
        </w:rPr>
      </w:pPr>
      <w:r w:rsidRPr="00680D21">
        <w:rPr>
          <w:rFonts w:ascii="Times New Roman" w:hAnsi="Times New Roman"/>
          <w:bCs/>
          <w:sz w:val="28"/>
          <w:szCs w:val="28"/>
        </w:rPr>
        <w:t>Растительные корма делятся на следующие труппы: сочные, концентрированные, грубые корма, отходы пищевых и технических производств.</w:t>
      </w:r>
    </w:p>
    <w:p w:rsidR="00680D21" w:rsidRDefault="00680D21" w:rsidP="00680D21">
      <w:pPr>
        <w:spacing w:after="0" w:line="240" w:lineRule="auto"/>
        <w:ind w:firstLine="708"/>
        <w:jc w:val="both"/>
        <w:rPr>
          <w:rFonts w:ascii="Times New Roman" w:hAnsi="Times New Roman"/>
          <w:bCs/>
          <w:sz w:val="28"/>
          <w:szCs w:val="28"/>
        </w:rPr>
      </w:pPr>
      <w:r w:rsidRPr="00680D21">
        <w:rPr>
          <w:rFonts w:ascii="Times New Roman" w:hAnsi="Times New Roman"/>
          <w:bCs/>
          <w:sz w:val="28"/>
          <w:szCs w:val="28"/>
        </w:rPr>
        <w:t>Сочные корма — это зеленый корм, силосованный корм, корнеплоды и сочные плоды.</w:t>
      </w:r>
    </w:p>
    <w:p w:rsidR="00680D21" w:rsidRDefault="00680D21" w:rsidP="00680D21">
      <w:pPr>
        <w:spacing w:after="0" w:line="240" w:lineRule="auto"/>
        <w:ind w:firstLine="708"/>
        <w:jc w:val="both"/>
        <w:rPr>
          <w:rFonts w:ascii="Times New Roman" w:hAnsi="Times New Roman"/>
          <w:bCs/>
          <w:sz w:val="28"/>
          <w:szCs w:val="28"/>
        </w:rPr>
      </w:pPr>
      <w:r w:rsidRPr="00680D21">
        <w:rPr>
          <w:rFonts w:ascii="Times New Roman" w:hAnsi="Times New Roman"/>
          <w:bCs/>
          <w:sz w:val="28"/>
          <w:szCs w:val="28"/>
        </w:rPr>
        <w:t>Концентрированные (энергетические или основные) корма содержат менее 20 % протеина и менее 18 % сырой клетчатки. Питательность 1 кг корма выше 0,65 к. е. К группе концентрированных кормов относятся семена зернобобовых культур.</w:t>
      </w:r>
    </w:p>
    <w:p w:rsidR="00680D21" w:rsidRDefault="00680D21" w:rsidP="00680D21">
      <w:pPr>
        <w:spacing w:after="0" w:line="240" w:lineRule="auto"/>
        <w:ind w:firstLine="708"/>
        <w:jc w:val="both"/>
        <w:rPr>
          <w:rFonts w:ascii="Times New Roman" w:hAnsi="Times New Roman"/>
          <w:bCs/>
          <w:sz w:val="28"/>
          <w:szCs w:val="28"/>
        </w:rPr>
      </w:pPr>
      <w:r w:rsidRPr="00680D21">
        <w:rPr>
          <w:rFonts w:ascii="Times New Roman" w:hAnsi="Times New Roman"/>
          <w:bCs/>
          <w:sz w:val="28"/>
          <w:szCs w:val="28"/>
        </w:rPr>
        <w:t>Грубые или объемные корма имеют низкое содержание чистой энергии на единицу массы и высокое содержание клетчатки (более 18 %). Питательность 1 кг ниже 0,65 к.е.</w:t>
      </w:r>
    </w:p>
    <w:p w:rsidR="00680D21" w:rsidRDefault="00680D21" w:rsidP="00680D21">
      <w:pPr>
        <w:spacing w:after="0" w:line="240" w:lineRule="auto"/>
        <w:ind w:firstLine="708"/>
        <w:jc w:val="both"/>
        <w:rPr>
          <w:rFonts w:ascii="Times New Roman" w:hAnsi="Times New Roman"/>
          <w:bCs/>
          <w:sz w:val="28"/>
          <w:szCs w:val="28"/>
        </w:rPr>
      </w:pPr>
      <w:r w:rsidRPr="00680D21">
        <w:rPr>
          <w:rFonts w:ascii="Times New Roman" w:hAnsi="Times New Roman"/>
          <w:bCs/>
          <w:sz w:val="28"/>
          <w:szCs w:val="28"/>
        </w:rPr>
        <w:t>Отходы пищевых и технических производств. В эту группу входят разнообразные кормовые отходы, полученные при переработке сельскохозяйственного сырья для пищевых и технических целей.</w:t>
      </w:r>
    </w:p>
    <w:p w:rsidR="00680D21" w:rsidRDefault="00680D21" w:rsidP="00680D21">
      <w:pPr>
        <w:spacing w:after="0" w:line="240" w:lineRule="auto"/>
        <w:ind w:firstLine="708"/>
        <w:jc w:val="both"/>
        <w:rPr>
          <w:rFonts w:ascii="Times New Roman" w:hAnsi="Times New Roman"/>
          <w:bCs/>
          <w:sz w:val="28"/>
          <w:szCs w:val="28"/>
        </w:rPr>
      </w:pPr>
      <w:r w:rsidRPr="00680D21">
        <w:rPr>
          <w:rFonts w:ascii="Times New Roman" w:hAnsi="Times New Roman"/>
          <w:bCs/>
          <w:sz w:val="28"/>
          <w:szCs w:val="28"/>
        </w:rPr>
        <w:t>Продукты, которые содержат более 20 % протеина животного, морского или растительного происхождения, получили название протеиновых добавок.</w:t>
      </w:r>
    </w:p>
    <w:p w:rsidR="00680D21" w:rsidRDefault="00680D21" w:rsidP="00680D21">
      <w:pPr>
        <w:spacing w:after="0" w:line="240" w:lineRule="auto"/>
        <w:ind w:firstLine="708"/>
        <w:jc w:val="both"/>
        <w:rPr>
          <w:rFonts w:ascii="Times New Roman" w:hAnsi="Times New Roman"/>
          <w:bCs/>
          <w:sz w:val="28"/>
          <w:szCs w:val="28"/>
        </w:rPr>
      </w:pPr>
      <w:r w:rsidRPr="00680D21">
        <w:rPr>
          <w:rFonts w:ascii="Times New Roman" w:hAnsi="Times New Roman"/>
          <w:bCs/>
          <w:sz w:val="28"/>
          <w:szCs w:val="28"/>
        </w:rPr>
        <w:t xml:space="preserve">Корма животного происхождения — это молоко и остатки от его переработки, отходы от мясокомбинатов, рыбных и зверобойных промыслов, кормовые продукты </w:t>
      </w:r>
      <w:proofErr w:type="spellStart"/>
      <w:r w:rsidRPr="00680D21">
        <w:rPr>
          <w:rFonts w:ascii="Times New Roman" w:hAnsi="Times New Roman"/>
          <w:bCs/>
          <w:sz w:val="28"/>
          <w:szCs w:val="28"/>
        </w:rPr>
        <w:t>ветеринарносанитарных</w:t>
      </w:r>
      <w:proofErr w:type="spellEnd"/>
      <w:r w:rsidRPr="00680D21">
        <w:rPr>
          <w:rFonts w:ascii="Times New Roman" w:hAnsi="Times New Roman"/>
          <w:bCs/>
          <w:sz w:val="28"/>
          <w:szCs w:val="28"/>
        </w:rPr>
        <w:t xml:space="preserve"> утилизаторов.</w:t>
      </w:r>
    </w:p>
    <w:p w:rsidR="00680D21" w:rsidRDefault="00680D21" w:rsidP="00680D21">
      <w:pPr>
        <w:spacing w:after="0" w:line="240" w:lineRule="auto"/>
        <w:ind w:firstLine="708"/>
        <w:jc w:val="both"/>
        <w:rPr>
          <w:rFonts w:ascii="Times New Roman" w:hAnsi="Times New Roman"/>
          <w:bCs/>
          <w:sz w:val="28"/>
          <w:szCs w:val="28"/>
        </w:rPr>
      </w:pPr>
      <w:r w:rsidRPr="00680D21">
        <w:rPr>
          <w:rFonts w:ascii="Times New Roman" w:hAnsi="Times New Roman"/>
          <w:bCs/>
          <w:sz w:val="28"/>
          <w:szCs w:val="28"/>
        </w:rPr>
        <w:t>Корма минерального происхождения: поваренная соль, мел, травертин, ракушечная крупа и т. д.</w:t>
      </w:r>
    </w:p>
    <w:p w:rsidR="00680D21" w:rsidRDefault="00680D21" w:rsidP="00680D21">
      <w:pPr>
        <w:spacing w:after="0" w:line="240" w:lineRule="auto"/>
        <w:ind w:firstLine="708"/>
        <w:jc w:val="both"/>
        <w:rPr>
          <w:rFonts w:ascii="Times New Roman" w:hAnsi="Times New Roman"/>
          <w:bCs/>
          <w:sz w:val="28"/>
          <w:szCs w:val="28"/>
        </w:rPr>
      </w:pPr>
      <w:r w:rsidRPr="00680D21">
        <w:rPr>
          <w:rFonts w:ascii="Times New Roman" w:hAnsi="Times New Roman"/>
          <w:bCs/>
          <w:sz w:val="28"/>
          <w:szCs w:val="28"/>
        </w:rPr>
        <w:t>Кроме перечисленных групп кормов выделяют кормовые добавки, минеральные подкормки, витаминные препараты и антибиотики.</w:t>
      </w:r>
    </w:p>
    <w:p w:rsidR="00680D21" w:rsidRDefault="00680D21" w:rsidP="00680D21">
      <w:pPr>
        <w:spacing w:after="0" w:line="240" w:lineRule="auto"/>
        <w:ind w:firstLine="708"/>
        <w:jc w:val="both"/>
        <w:rPr>
          <w:rFonts w:ascii="Times New Roman" w:hAnsi="Times New Roman"/>
          <w:bCs/>
          <w:sz w:val="28"/>
          <w:szCs w:val="28"/>
        </w:rPr>
      </w:pPr>
      <w:r w:rsidRPr="00680D21">
        <w:rPr>
          <w:rFonts w:ascii="Times New Roman" w:hAnsi="Times New Roman"/>
          <w:bCs/>
          <w:sz w:val="28"/>
          <w:szCs w:val="28"/>
        </w:rPr>
        <w:t>Все перечисленные продукты (корма), используемые в кормлении животных, получили название кормовые средства.</w:t>
      </w:r>
    </w:p>
    <w:p w:rsidR="00680D21" w:rsidRDefault="00680D21" w:rsidP="00680D21">
      <w:pPr>
        <w:spacing w:after="0" w:line="240" w:lineRule="auto"/>
        <w:ind w:firstLine="708"/>
        <w:jc w:val="both"/>
        <w:rPr>
          <w:rFonts w:ascii="Times New Roman" w:hAnsi="Times New Roman"/>
          <w:bCs/>
          <w:sz w:val="28"/>
          <w:szCs w:val="28"/>
        </w:rPr>
      </w:pPr>
      <w:r w:rsidRPr="00680D21">
        <w:rPr>
          <w:rFonts w:ascii="Times New Roman" w:hAnsi="Times New Roman"/>
          <w:bCs/>
          <w:sz w:val="28"/>
          <w:szCs w:val="28"/>
        </w:rPr>
        <w:t xml:space="preserve">Ассортимент кормов, применяемых в животноводстве, очень разнообразен и характеризуется различным составом и свойствами. Однако </w:t>
      </w:r>
      <w:r w:rsidRPr="00680D21">
        <w:rPr>
          <w:rFonts w:ascii="Times New Roman" w:hAnsi="Times New Roman"/>
          <w:bCs/>
          <w:sz w:val="28"/>
          <w:szCs w:val="28"/>
        </w:rPr>
        <w:lastRenderedPageBreak/>
        <w:t xml:space="preserve">среди большого разнообразия кормов нет таких, которые содержали бы все необходимые питательные и биологически активные вещества, необходимые для нормального роста и развития животных. Растительные корма содержат белка значительно меньше, чем требуется большинству видов животных при интенсивном их развитии. Корма животного происхождения богаче белком, </w:t>
      </w:r>
      <w:r>
        <w:rPr>
          <w:rFonts w:ascii="Times New Roman" w:hAnsi="Times New Roman"/>
          <w:bCs/>
          <w:sz w:val="28"/>
          <w:szCs w:val="28"/>
        </w:rPr>
        <w:t>но производится их крайне мало.</w:t>
      </w:r>
    </w:p>
    <w:p w:rsidR="00680D21" w:rsidRDefault="00680D21" w:rsidP="00680D21">
      <w:pPr>
        <w:spacing w:after="0" w:line="240" w:lineRule="auto"/>
        <w:ind w:firstLine="708"/>
        <w:jc w:val="both"/>
        <w:rPr>
          <w:rFonts w:ascii="Times New Roman" w:hAnsi="Times New Roman"/>
          <w:bCs/>
          <w:sz w:val="28"/>
          <w:szCs w:val="28"/>
        </w:rPr>
      </w:pPr>
      <w:r w:rsidRPr="00680D21">
        <w:rPr>
          <w:rFonts w:ascii="Times New Roman" w:hAnsi="Times New Roman"/>
          <w:bCs/>
          <w:sz w:val="28"/>
          <w:szCs w:val="28"/>
        </w:rPr>
        <w:t>Различные корма (сочные, грубые, концентрированные) при скармливании их животным без добавки других кормов не удовлетворяют потребностей животного организма в питательных веществах. Поэтому составляют различные смеси кормов — комбинированные корма (комбикорма).</w:t>
      </w:r>
    </w:p>
    <w:p w:rsidR="00680D21" w:rsidRDefault="00680D21" w:rsidP="00680D21">
      <w:pPr>
        <w:spacing w:after="0" w:line="240" w:lineRule="auto"/>
        <w:ind w:firstLine="708"/>
        <w:jc w:val="both"/>
        <w:rPr>
          <w:rFonts w:ascii="Times New Roman" w:hAnsi="Times New Roman"/>
          <w:bCs/>
          <w:sz w:val="28"/>
          <w:szCs w:val="28"/>
        </w:rPr>
      </w:pPr>
      <w:r w:rsidRPr="00680D21">
        <w:rPr>
          <w:rFonts w:ascii="Times New Roman" w:hAnsi="Times New Roman"/>
          <w:bCs/>
          <w:sz w:val="28"/>
          <w:szCs w:val="28"/>
        </w:rPr>
        <w:t>Питательная ценность кормов (комбикормов) характеризуется содержанием кормовых единиц (к. е.) в 1 кг или 100 кг корма (комбикорма).</w:t>
      </w:r>
    </w:p>
    <w:p w:rsidR="00680D21" w:rsidRDefault="00680D21" w:rsidP="00680D21">
      <w:pPr>
        <w:spacing w:after="0" w:line="240" w:lineRule="auto"/>
        <w:ind w:firstLine="708"/>
        <w:jc w:val="both"/>
        <w:rPr>
          <w:rFonts w:ascii="Times New Roman" w:hAnsi="Times New Roman"/>
          <w:bCs/>
          <w:sz w:val="28"/>
          <w:szCs w:val="28"/>
        </w:rPr>
      </w:pPr>
      <w:proofErr w:type="gramStart"/>
      <w:r w:rsidRPr="00680D21">
        <w:rPr>
          <w:rFonts w:ascii="Times New Roman" w:hAnsi="Times New Roman"/>
          <w:bCs/>
          <w:sz w:val="28"/>
          <w:szCs w:val="28"/>
        </w:rPr>
        <w:t xml:space="preserve">За 1 к. е. принята питательность 1 кг овса хорошего качества с объемной Массой 450-480 г/л, влажностью 13 %. В таком овсе содержится протеина —12 %, жира — 4,6 %, клетчатки — 9,2 %, </w:t>
      </w:r>
      <w:proofErr w:type="spellStart"/>
      <w:r w:rsidRPr="00680D21">
        <w:rPr>
          <w:rFonts w:ascii="Times New Roman" w:hAnsi="Times New Roman"/>
          <w:bCs/>
          <w:sz w:val="28"/>
          <w:szCs w:val="28"/>
        </w:rPr>
        <w:t>безазотистых</w:t>
      </w:r>
      <w:proofErr w:type="spellEnd"/>
      <w:r w:rsidRPr="00680D21">
        <w:rPr>
          <w:rFonts w:ascii="Times New Roman" w:hAnsi="Times New Roman"/>
          <w:bCs/>
          <w:sz w:val="28"/>
          <w:szCs w:val="28"/>
        </w:rPr>
        <w:t xml:space="preserve"> экстрактивных веществ БЭВ— 58 %, жира — 3,2 %. Кормовая единица выражает способность такого одного килограмма овса давать жировое отложение у крупного рогатого скота в количестве 150 г.</w:t>
      </w:r>
      <w:proofErr w:type="gramEnd"/>
    </w:p>
    <w:p w:rsidR="00680D21" w:rsidRDefault="00680D21" w:rsidP="00680D21">
      <w:pPr>
        <w:spacing w:after="0" w:line="240" w:lineRule="auto"/>
        <w:ind w:firstLine="708"/>
        <w:jc w:val="both"/>
        <w:rPr>
          <w:rFonts w:ascii="Times New Roman" w:hAnsi="Times New Roman"/>
          <w:bCs/>
          <w:sz w:val="28"/>
          <w:szCs w:val="28"/>
        </w:rPr>
      </w:pPr>
      <w:r w:rsidRPr="00680D21">
        <w:rPr>
          <w:rFonts w:ascii="Times New Roman" w:hAnsi="Times New Roman"/>
          <w:bCs/>
          <w:sz w:val="28"/>
          <w:szCs w:val="28"/>
        </w:rPr>
        <w:t>Питательность в кормовых единицах определяется по таблицам и по расчетам на основании качественных показателей корма. Такое определение является приближенным, потому что конкретный корм может отличаться от среднего, для которого приведены данные в таблицах. Уточнение питательности может быть сделано на основании определения содержания питательных веществ в конкретном корме.</w:t>
      </w:r>
    </w:p>
    <w:p w:rsidR="00680D21" w:rsidRDefault="00680D21" w:rsidP="00680D21">
      <w:pPr>
        <w:spacing w:after="0" w:line="240" w:lineRule="auto"/>
        <w:ind w:firstLine="708"/>
        <w:jc w:val="both"/>
        <w:rPr>
          <w:rFonts w:ascii="Times New Roman" w:hAnsi="Times New Roman"/>
          <w:bCs/>
          <w:sz w:val="28"/>
          <w:szCs w:val="28"/>
        </w:rPr>
      </w:pPr>
      <w:r w:rsidRPr="00680D21">
        <w:rPr>
          <w:rFonts w:ascii="Times New Roman" w:hAnsi="Times New Roman"/>
          <w:bCs/>
          <w:sz w:val="28"/>
          <w:szCs w:val="28"/>
        </w:rPr>
        <w:t>Наиболее широко распространено расчетное определение питательности кормов в кормовых единицах, основанное на химическом составе конкретного корма, коэффициентах перевариваемости, принятых из ранее проведенных опытов, и на коэффициентах пересчета перевариваемых питательных веществ.</w:t>
      </w:r>
    </w:p>
    <w:p w:rsidR="00680D21" w:rsidRDefault="00680D21" w:rsidP="00680D21">
      <w:pPr>
        <w:spacing w:after="0" w:line="240" w:lineRule="auto"/>
        <w:ind w:firstLine="708"/>
        <w:jc w:val="both"/>
        <w:rPr>
          <w:rFonts w:ascii="Times New Roman" w:hAnsi="Times New Roman"/>
          <w:bCs/>
          <w:sz w:val="28"/>
          <w:szCs w:val="28"/>
        </w:rPr>
      </w:pPr>
      <w:r w:rsidRPr="00680D21">
        <w:rPr>
          <w:rFonts w:ascii="Times New Roman" w:hAnsi="Times New Roman"/>
          <w:bCs/>
          <w:sz w:val="28"/>
          <w:szCs w:val="28"/>
        </w:rPr>
        <w:t>Вычисление питательности в к. е. производится следующим образом.</w:t>
      </w:r>
    </w:p>
    <w:p w:rsidR="00D65D8C" w:rsidRPr="00680D21" w:rsidRDefault="00680D21" w:rsidP="00680D21">
      <w:pPr>
        <w:spacing w:after="0" w:line="240" w:lineRule="auto"/>
        <w:jc w:val="both"/>
        <w:rPr>
          <w:rFonts w:ascii="Times New Roman" w:hAnsi="Times New Roman"/>
          <w:bCs/>
          <w:sz w:val="28"/>
          <w:szCs w:val="28"/>
        </w:rPr>
      </w:pPr>
      <w:r w:rsidRPr="00680D21">
        <w:rPr>
          <w:rFonts w:ascii="Times New Roman" w:hAnsi="Times New Roman"/>
          <w:bCs/>
          <w:sz w:val="28"/>
          <w:szCs w:val="28"/>
        </w:rPr>
        <w:t>Содержание протеина, жира, клетчатки и БЭВ умножается на коэффициенты перевариваемости этих веществ (выражены с точностью до сотых долей). Получают количество</w:t>
      </w:r>
      <w:r>
        <w:rPr>
          <w:rFonts w:ascii="Times New Roman" w:hAnsi="Times New Roman"/>
          <w:bCs/>
          <w:sz w:val="28"/>
          <w:szCs w:val="28"/>
        </w:rPr>
        <w:t xml:space="preserve"> </w:t>
      </w:r>
      <w:r w:rsidRPr="00680D21">
        <w:rPr>
          <w:rFonts w:ascii="Times New Roman" w:hAnsi="Times New Roman"/>
          <w:bCs/>
          <w:sz w:val="28"/>
          <w:szCs w:val="28"/>
        </w:rPr>
        <w:t>перевариваемых веществ. Перевариваемые питательные вещества умножают на коэффициент Кельнера. Получают ожидаемое отложение жира, которое умножается на коэффициент полноценности жира. Полученное количество жира Делим на 0,15 (0,15 кг жира эквивалентно 1 к. е.). Получаем количество к. е. в 1 кг корма.</w:t>
      </w:r>
    </w:p>
    <w:p w:rsidR="00F82B15" w:rsidRDefault="00F82B15" w:rsidP="00F82B15">
      <w:pPr>
        <w:spacing w:after="0" w:line="240" w:lineRule="auto"/>
        <w:jc w:val="both"/>
        <w:rPr>
          <w:rFonts w:ascii="Times New Roman" w:hAnsi="Times New Roman"/>
          <w:b/>
          <w:bCs/>
          <w:sz w:val="28"/>
          <w:szCs w:val="28"/>
        </w:rPr>
      </w:pPr>
      <w:r>
        <w:rPr>
          <w:rFonts w:ascii="Times New Roman" w:hAnsi="Times New Roman"/>
          <w:b/>
          <w:bCs/>
          <w:sz w:val="28"/>
          <w:szCs w:val="28"/>
        </w:rPr>
        <w:t xml:space="preserve">  </w:t>
      </w:r>
    </w:p>
    <w:p w:rsidR="00F82B15" w:rsidRPr="005F1CDA" w:rsidRDefault="00F82B15" w:rsidP="00F82B15">
      <w:pPr>
        <w:spacing w:after="0" w:line="240" w:lineRule="auto"/>
        <w:jc w:val="both"/>
        <w:rPr>
          <w:rFonts w:ascii="Times New Roman" w:hAnsi="Times New Roman"/>
          <w:b/>
          <w:bCs/>
          <w:sz w:val="28"/>
          <w:szCs w:val="28"/>
        </w:rPr>
      </w:pPr>
      <w:r>
        <w:rPr>
          <w:rFonts w:ascii="Times New Roman" w:hAnsi="Times New Roman"/>
          <w:b/>
          <w:bCs/>
          <w:sz w:val="28"/>
          <w:szCs w:val="28"/>
        </w:rPr>
        <w:t xml:space="preserve"> </w:t>
      </w:r>
      <w:r w:rsidRPr="005F1CDA">
        <w:rPr>
          <w:rFonts w:ascii="Times New Roman" w:hAnsi="Times New Roman"/>
          <w:b/>
          <w:bCs/>
          <w:sz w:val="28"/>
          <w:szCs w:val="28"/>
        </w:rPr>
        <w:t>2.</w:t>
      </w:r>
      <w:r>
        <w:rPr>
          <w:rFonts w:ascii="Times New Roman" w:hAnsi="Times New Roman"/>
          <w:b/>
          <w:bCs/>
          <w:sz w:val="28"/>
          <w:szCs w:val="28"/>
        </w:rPr>
        <w:t xml:space="preserve"> П</w:t>
      </w:r>
      <w:r w:rsidRPr="00D65D8C">
        <w:rPr>
          <w:rFonts w:ascii="Times New Roman" w:hAnsi="Times New Roman"/>
          <w:b/>
          <w:bCs/>
          <w:sz w:val="28"/>
          <w:szCs w:val="28"/>
        </w:rPr>
        <w:t>онятие о комбикормах</w:t>
      </w:r>
    </w:p>
    <w:p w:rsidR="00F82B15" w:rsidRDefault="00F82B15" w:rsidP="00F82B15">
      <w:pPr>
        <w:spacing w:after="0" w:line="240" w:lineRule="auto"/>
        <w:ind w:firstLine="708"/>
        <w:jc w:val="both"/>
        <w:rPr>
          <w:rFonts w:ascii="Times New Roman" w:hAnsi="Times New Roman" w:cs="Times New Roman"/>
          <w:b/>
          <w:iCs/>
          <w:sz w:val="24"/>
          <w:szCs w:val="24"/>
        </w:rPr>
      </w:pPr>
    </w:p>
    <w:p w:rsidR="00F82B15" w:rsidRPr="00F82B15" w:rsidRDefault="00F82B15" w:rsidP="00F82B15">
      <w:pPr>
        <w:spacing w:after="0" w:line="240" w:lineRule="auto"/>
        <w:ind w:firstLine="708"/>
        <w:jc w:val="both"/>
        <w:rPr>
          <w:rFonts w:ascii="Times New Roman" w:hAnsi="Times New Roman" w:cs="Times New Roman"/>
          <w:iCs/>
          <w:sz w:val="28"/>
          <w:szCs w:val="28"/>
        </w:rPr>
      </w:pPr>
      <w:r w:rsidRPr="00F82B15">
        <w:rPr>
          <w:rFonts w:ascii="Times New Roman" w:hAnsi="Times New Roman" w:cs="Times New Roman"/>
          <w:b/>
          <w:iCs/>
          <w:sz w:val="28"/>
          <w:szCs w:val="28"/>
        </w:rPr>
        <w:t>Комбикорм</w:t>
      </w:r>
      <w:r w:rsidRPr="00F82B15">
        <w:rPr>
          <w:rFonts w:ascii="Times New Roman" w:hAnsi="Times New Roman" w:cs="Times New Roman"/>
          <w:iCs/>
          <w:sz w:val="28"/>
          <w:szCs w:val="28"/>
        </w:rPr>
        <w:t> — это смесь различных кормовых средств, предназ</w:t>
      </w:r>
      <w:r w:rsidRPr="00F82B15">
        <w:rPr>
          <w:rFonts w:ascii="Times New Roman" w:hAnsi="Times New Roman" w:cs="Times New Roman"/>
          <w:iCs/>
          <w:sz w:val="28"/>
          <w:szCs w:val="28"/>
        </w:rPr>
        <w:softHyphen/>
        <w:t>наченная для скармливания животным в чистом виде или в смеси с другими кормовыми средствами.</w:t>
      </w:r>
    </w:p>
    <w:p w:rsidR="00F82B15" w:rsidRPr="00F82B15" w:rsidRDefault="00F82B15" w:rsidP="00F82B15">
      <w:pPr>
        <w:spacing w:after="0" w:line="240" w:lineRule="auto"/>
        <w:ind w:firstLine="708"/>
        <w:jc w:val="both"/>
        <w:rPr>
          <w:rFonts w:ascii="Times New Roman" w:hAnsi="Times New Roman" w:cs="Times New Roman"/>
          <w:iCs/>
          <w:sz w:val="28"/>
          <w:szCs w:val="28"/>
        </w:rPr>
      </w:pPr>
      <w:r w:rsidRPr="00F82B15">
        <w:rPr>
          <w:rFonts w:ascii="Times New Roman" w:hAnsi="Times New Roman" w:cs="Times New Roman"/>
          <w:iCs/>
          <w:sz w:val="28"/>
          <w:szCs w:val="28"/>
        </w:rPr>
        <w:lastRenderedPageBreak/>
        <w:t>Кормить домашнюю птицу и сельскохозяйственных животных комбикормами значительно эффективнее, чем поочередно скарм</w:t>
      </w:r>
      <w:r w:rsidRPr="00F82B15">
        <w:rPr>
          <w:rFonts w:ascii="Times New Roman" w:hAnsi="Times New Roman" w:cs="Times New Roman"/>
          <w:iCs/>
          <w:sz w:val="28"/>
          <w:szCs w:val="28"/>
        </w:rPr>
        <w:softHyphen/>
        <w:t>ливать им те или иные корма, так как они не содержат всех необ</w:t>
      </w:r>
      <w:r w:rsidRPr="00F82B15">
        <w:rPr>
          <w:rFonts w:ascii="Times New Roman" w:hAnsi="Times New Roman" w:cs="Times New Roman"/>
          <w:iCs/>
          <w:sz w:val="28"/>
          <w:szCs w:val="28"/>
        </w:rPr>
        <w:softHyphen/>
        <w:t>ходимых для организма животного питательных веществ. Напри</w:t>
      </w:r>
      <w:r w:rsidRPr="00F82B15">
        <w:rPr>
          <w:rFonts w:ascii="Times New Roman" w:hAnsi="Times New Roman" w:cs="Times New Roman"/>
          <w:iCs/>
          <w:sz w:val="28"/>
          <w:szCs w:val="28"/>
        </w:rPr>
        <w:softHyphen/>
        <w:t xml:space="preserve">мер, большинство зерновых культур </w:t>
      </w:r>
      <w:proofErr w:type="gramStart"/>
      <w:r w:rsidRPr="00F82B15">
        <w:rPr>
          <w:rFonts w:ascii="Times New Roman" w:hAnsi="Times New Roman" w:cs="Times New Roman"/>
          <w:iCs/>
          <w:sz w:val="28"/>
          <w:szCs w:val="28"/>
        </w:rPr>
        <w:t>богаты</w:t>
      </w:r>
      <w:proofErr w:type="gramEnd"/>
      <w:r w:rsidRPr="00F82B15">
        <w:rPr>
          <w:rFonts w:ascii="Times New Roman" w:hAnsi="Times New Roman" w:cs="Times New Roman"/>
          <w:iCs/>
          <w:sz w:val="28"/>
          <w:szCs w:val="28"/>
        </w:rPr>
        <w:t xml:space="preserve"> крахмалом, но бедны белком. Поэтому, чтобы животные получали необходимое количе</w:t>
      </w:r>
      <w:r w:rsidRPr="00F82B15">
        <w:rPr>
          <w:rFonts w:ascii="Times New Roman" w:hAnsi="Times New Roman" w:cs="Times New Roman"/>
          <w:iCs/>
          <w:sz w:val="28"/>
          <w:szCs w:val="28"/>
        </w:rPr>
        <w:softHyphen/>
        <w:t>ство белка, им скармливают большое количество зерна, что не только приводит к его нерациональному использованию, но и мо</w:t>
      </w:r>
      <w:r w:rsidRPr="00F82B15">
        <w:rPr>
          <w:rFonts w:ascii="Times New Roman" w:hAnsi="Times New Roman" w:cs="Times New Roman"/>
          <w:iCs/>
          <w:sz w:val="28"/>
          <w:szCs w:val="28"/>
        </w:rPr>
        <w:softHyphen/>
        <w:t>жет нарушить обмен веществ и снизить продуктивность скота.</w:t>
      </w:r>
    </w:p>
    <w:p w:rsidR="00F82B15" w:rsidRPr="00F82B15" w:rsidRDefault="00F82B15" w:rsidP="00F82B15">
      <w:pPr>
        <w:spacing w:after="0" w:line="240" w:lineRule="auto"/>
        <w:ind w:firstLine="708"/>
        <w:jc w:val="both"/>
        <w:rPr>
          <w:rFonts w:ascii="Times New Roman" w:hAnsi="Times New Roman" w:cs="Times New Roman"/>
          <w:iCs/>
          <w:sz w:val="28"/>
          <w:szCs w:val="28"/>
        </w:rPr>
      </w:pPr>
      <w:r w:rsidRPr="00F82B15">
        <w:rPr>
          <w:rFonts w:ascii="Times New Roman" w:hAnsi="Times New Roman" w:cs="Times New Roman"/>
          <w:iCs/>
          <w:sz w:val="28"/>
          <w:szCs w:val="28"/>
        </w:rPr>
        <w:t>Смесь же зернового сырья с другими высокобелковыми продук</w:t>
      </w:r>
      <w:r w:rsidRPr="00F82B15">
        <w:rPr>
          <w:rFonts w:ascii="Times New Roman" w:hAnsi="Times New Roman" w:cs="Times New Roman"/>
          <w:iCs/>
          <w:sz w:val="28"/>
          <w:szCs w:val="28"/>
        </w:rPr>
        <w:softHyphen/>
        <w:t>тами намного эффективнее, так как в ней белок и крахмал находят</w:t>
      </w:r>
      <w:r w:rsidRPr="00F82B15">
        <w:rPr>
          <w:rFonts w:ascii="Times New Roman" w:hAnsi="Times New Roman" w:cs="Times New Roman"/>
          <w:iCs/>
          <w:sz w:val="28"/>
          <w:szCs w:val="28"/>
        </w:rPr>
        <w:softHyphen/>
        <w:t>ся в соотношении, более благоприятном для организма животного. Ценность такой смеси может быть повышена посредством введения в нее небольшого количества биологически активных веществ — витаминов, солей микроэлементов, антибиотиков и т. д.</w:t>
      </w:r>
    </w:p>
    <w:p w:rsidR="00F82B15" w:rsidRPr="00F82B15" w:rsidRDefault="00F82B15" w:rsidP="00F82B15">
      <w:pPr>
        <w:spacing w:after="0" w:line="240" w:lineRule="auto"/>
        <w:ind w:firstLine="708"/>
        <w:jc w:val="both"/>
        <w:rPr>
          <w:rFonts w:ascii="Times New Roman" w:hAnsi="Times New Roman" w:cs="Times New Roman"/>
          <w:iCs/>
          <w:sz w:val="28"/>
          <w:szCs w:val="28"/>
        </w:rPr>
      </w:pPr>
      <w:r w:rsidRPr="00F82B15">
        <w:rPr>
          <w:rFonts w:ascii="Times New Roman" w:hAnsi="Times New Roman" w:cs="Times New Roman"/>
          <w:iCs/>
          <w:sz w:val="28"/>
          <w:szCs w:val="28"/>
        </w:rPr>
        <w:t>При скармливании комбикормов значительно возрастает про</w:t>
      </w:r>
      <w:r w:rsidRPr="00F82B15">
        <w:rPr>
          <w:rFonts w:ascii="Times New Roman" w:hAnsi="Times New Roman" w:cs="Times New Roman"/>
          <w:iCs/>
          <w:sz w:val="28"/>
          <w:szCs w:val="28"/>
        </w:rPr>
        <w:softHyphen/>
        <w:t>дуктивность животных, птиц, пушных зверей и рыб. Молодняк быстрее растет и лучше развивается, повышается его жизнеспо</w:t>
      </w:r>
      <w:r w:rsidRPr="00F82B15">
        <w:rPr>
          <w:rFonts w:ascii="Times New Roman" w:hAnsi="Times New Roman" w:cs="Times New Roman"/>
          <w:iCs/>
          <w:sz w:val="28"/>
          <w:szCs w:val="28"/>
        </w:rPr>
        <w:softHyphen/>
        <w:t>собность. При однообразном питании, когда в суточном рационе преобладает один вид корма, снижается продуктивность, молод</w:t>
      </w:r>
      <w:r w:rsidRPr="00F82B15">
        <w:rPr>
          <w:rFonts w:ascii="Times New Roman" w:hAnsi="Times New Roman" w:cs="Times New Roman"/>
          <w:iCs/>
          <w:sz w:val="28"/>
          <w:szCs w:val="28"/>
        </w:rPr>
        <w:softHyphen/>
        <w:t>няк отстает в росте и развитии, увеличивается заболеваемость.</w:t>
      </w:r>
    </w:p>
    <w:p w:rsidR="00F82B15" w:rsidRPr="00F82B15" w:rsidRDefault="00F82B15" w:rsidP="00F82B15">
      <w:pPr>
        <w:spacing w:after="0" w:line="240" w:lineRule="auto"/>
        <w:ind w:firstLine="708"/>
        <w:jc w:val="both"/>
        <w:rPr>
          <w:rFonts w:ascii="Times New Roman" w:hAnsi="Times New Roman" w:cs="Times New Roman"/>
          <w:iCs/>
          <w:sz w:val="28"/>
          <w:szCs w:val="28"/>
        </w:rPr>
      </w:pPr>
      <w:proofErr w:type="gramStart"/>
      <w:r w:rsidRPr="00F82B15">
        <w:rPr>
          <w:rFonts w:ascii="Times New Roman" w:hAnsi="Times New Roman" w:cs="Times New Roman"/>
          <w:iCs/>
          <w:sz w:val="28"/>
          <w:szCs w:val="28"/>
        </w:rPr>
        <w:t>Таким образом, использование сбалансированных по основ</w:t>
      </w:r>
      <w:r w:rsidRPr="00F82B15">
        <w:rPr>
          <w:rFonts w:ascii="Times New Roman" w:hAnsi="Times New Roman" w:cs="Times New Roman"/>
          <w:iCs/>
          <w:sz w:val="28"/>
          <w:szCs w:val="28"/>
        </w:rPr>
        <w:softHyphen/>
        <w:t>ным элементам питания комбикормов имеет ряд преимуществ: позволяет экономить кормовые ресурсы, и в том числе кормовое зерно, так как снижается расход кормов на единицу продукции; предоставляется возможность наиболее рационально использо</w:t>
      </w:r>
      <w:r w:rsidRPr="00F82B15">
        <w:rPr>
          <w:rFonts w:ascii="Times New Roman" w:hAnsi="Times New Roman" w:cs="Times New Roman"/>
          <w:iCs/>
          <w:sz w:val="28"/>
          <w:szCs w:val="28"/>
        </w:rPr>
        <w:softHyphen/>
        <w:t>вать отходы, образующиеся в различных отраслях промышленнос</w:t>
      </w:r>
      <w:r w:rsidRPr="00F82B15">
        <w:rPr>
          <w:rFonts w:ascii="Times New Roman" w:hAnsi="Times New Roman" w:cs="Times New Roman"/>
          <w:iCs/>
          <w:sz w:val="28"/>
          <w:szCs w:val="28"/>
        </w:rPr>
        <w:softHyphen/>
        <w:t xml:space="preserve">ти — пищевой, мукомольно-крупяной, мясомолочной, </w:t>
      </w:r>
      <w:proofErr w:type="spellStart"/>
      <w:r w:rsidRPr="00F82B15">
        <w:rPr>
          <w:rFonts w:ascii="Times New Roman" w:hAnsi="Times New Roman" w:cs="Times New Roman"/>
          <w:iCs/>
          <w:sz w:val="28"/>
          <w:szCs w:val="28"/>
        </w:rPr>
        <w:t>рыбопере</w:t>
      </w:r>
      <w:r w:rsidRPr="00F82B15">
        <w:rPr>
          <w:rFonts w:ascii="Times New Roman" w:hAnsi="Times New Roman" w:cs="Times New Roman"/>
          <w:iCs/>
          <w:sz w:val="28"/>
          <w:szCs w:val="28"/>
        </w:rPr>
        <w:softHyphen/>
        <w:t>рабатывающей</w:t>
      </w:r>
      <w:proofErr w:type="spellEnd"/>
      <w:r w:rsidRPr="00F82B15">
        <w:rPr>
          <w:rFonts w:ascii="Times New Roman" w:hAnsi="Times New Roman" w:cs="Times New Roman"/>
          <w:iCs/>
          <w:sz w:val="28"/>
          <w:szCs w:val="28"/>
        </w:rPr>
        <w:t xml:space="preserve"> и др.; в состав комбикормов можно включать сы</w:t>
      </w:r>
      <w:r w:rsidRPr="00F82B15">
        <w:rPr>
          <w:rFonts w:ascii="Times New Roman" w:hAnsi="Times New Roman" w:cs="Times New Roman"/>
          <w:iCs/>
          <w:sz w:val="28"/>
          <w:szCs w:val="28"/>
        </w:rPr>
        <w:softHyphen/>
        <w:t>рье, которое отдельно не применяют для кормления</w:t>
      </w:r>
      <w:proofErr w:type="gramEnd"/>
    </w:p>
    <w:p w:rsidR="00F82B15" w:rsidRPr="00F82B15" w:rsidRDefault="00F82B15" w:rsidP="00F82B15">
      <w:pPr>
        <w:spacing w:after="0" w:line="240" w:lineRule="auto"/>
        <w:ind w:firstLine="708"/>
        <w:jc w:val="both"/>
        <w:rPr>
          <w:rFonts w:ascii="Times New Roman" w:hAnsi="Times New Roman" w:cs="Times New Roman"/>
          <w:iCs/>
          <w:sz w:val="28"/>
          <w:szCs w:val="28"/>
        </w:rPr>
      </w:pPr>
      <w:r w:rsidRPr="00F82B15">
        <w:rPr>
          <w:rFonts w:ascii="Times New Roman" w:hAnsi="Times New Roman" w:cs="Times New Roman"/>
          <w:iCs/>
          <w:sz w:val="28"/>
          <w:szCs w:val="28"/>
        </w:rPr>
        <w:t>Для производства комбикормов в нашей стране создана комби</w:t>
      </w:r>
      <w:r w:rsidRPr="00F82B15">
        <w:rPr>
          <w:rFonts w:ascii="Times New Roman" w:hAnsi="Times New Roman" w:cs="Times New Roman"/>
          <w:iCs/>
          <w:sz w:val="28"/>
          <w:szCs w:val="28"/>
        </w:rPr>
        <w:softHyphen/>
        <w:t>кормовая промышленность, но в последние годы развивается про</w:t>
      </w:r>
      <w:r w:rsidRPr="00F82B15">
        <w:rPr>
          <w:rFonts w:ascii="Times New Roman" w:hAnsi="Times New Roman" w:cs="Times New Roman"/>
          <w:iCs/>
          <w:sz w:val="28"/>
          <w:szCs w:val="28"/>
        </w:rPr>
        <w:softHyphen/>
        <w:t>изводство комбикормов и непосредственно в хозяйствах. Это по</w:t>
      </w:r>
      <w:r w:rsidRPr="00F82B15">
        <w:rPr>
          <w:rFonts w:ascii="Times New Roman" w:hAnsi="Times New Roman" w:cs="Times New Roman"/>
          <w:iCs/>
          <w:sz w:val="28"/>
          <w:szCs w:val="28"/>
        </w:rPr>
        <w:softHyphen/>
        <w:t>зволяет более полно и рационально использовать имеющееся сы</w:t>
      </w:r>
      <w:r w:rsidRPr="00F82B15">
        <w:rPr>
          <w:rFonts w:ascii="Times New Roman" w:hAnsi="Times New Roman" w:cs="Times New Roman"/>
          <w:iCs/>
          <w:sz w:val="28"/>
          <w:szCs w:val="28"/>
        </w:rPr>
        <w:softHyphen/>
        <w:t>рье, уменьшить затраты на его перевозку, снизить себестоимость и сократить потери продукции вследствие плохого вида, запаха, структуры и т. д.; комбикормам можно при</w:t>
      </w:r>
      <w:r w:rsidRPr="00F82B15">
        <w:rPr>
          <w:rFonts w:ascii="Times New Roman" w:hAnsi="Times New Roman" w:cs="Times New Roman"/>
          <w:iCs/>
          <w:sz w:val="28"/>
          <w:szCs w:val="28"/>
        </w:rPr>
        <w:softHyphen/>
        <w:t>дать форму, удобную для скармливания, механизации процесса раздачи корма.</w:t>
      </w:r>
    </w:p>
    <w:p w:rsidR="00F82B15" w:rsidRPr="00F82B15" w:rsidRDefault="00F82B15" w:rsidP="00F82B15">
      <w:pPr>
        <w:pStyle w:val="a3"/>
        <w:spacing w:before="0" w:beforeAutospacing="0" w:after="0" w:afterAutospacing="0"/>
        <w:ind w:left="150" w:right="150" w:firstLine="558"/>
        <w:jc w:val="both"/>
        <w:rPr>
          <w:sz w:val="28"/>
          <w:szCs w:val="28"/>
        </w:rPr>
      </w:pPr>
      <w:r w:rsidRPr="00F82B15">
        <w:rPr>
          <w:sz w:val="28"/>
          <w:szCs w:val="28"/>
        </w:rPr>
        <w:t>Комбикормовая промышленность выпускает несколько видов продукции, которые являются или готовым к употреблению кор</w:t>
      </w:r>
      <w:r w:rsidRPr="00F82B15">
        <w:rPr>
          <w:sz w:val="28"/>
          <w:szCs w:val="28"/>
        </w:rPr>
        <w:softHyphen/>
        <w:t>мом, или составной частью для приготовления в дальнейшем ком</w:t>
      </w:r>
      <w:r w:rsidRPr="00F82B15">
        <w:rPr>
          <w:sz w:val="28"/>
          <w:szCs w:val="28"/>
        </w:rPr>
        <w:softHyphen/>
        <w:t>бикормов или кормовых рационов, а именно: комбикорма пол</w:t>
      </w:r>
      <w:r w:rsidRPr="00F82B15">
        <w:rPr>
          <w:sz w:val="28"/>
          <w:szCs w:val="28"/>
        </w:rPr>
        <w:softHyphen/>
        <w:t xml:space="preserve">норационные, комбикорма-концентраты, белково-витаминно-минеральные добавки, кормовые смеси, премиксы, </w:t>
      </w:r>
      <w:proofErr w:type="spellStart"/>
      <w:r w:rsidRPr="00F82B15">
        <w:rPr>
          <w:sz w:val="28"/>
          <w:szCs w:val="28"/>
        </w:rPr>
        <w:t>карбамидный</w:t>
      </w:r>
      <w:proofErr w:type="spellEnd"/>
      <w:r w:rsidRPr="00F82B15">
        <w:rPr>
          <w:sz w:val="28"/>
          <w:szCs w:val="28"/>
        </w:rPr>
        <w:t xml:space="preserve"> концентрат, заменитель цельного молока.</w:t>
      </w:r>
    </w:p>
    <w:p w:rsidR="00F82B15" w:rsidRPr="00F82B15" w:rsidRDefault="00F82B15" w:rsidP="00F82B15">
      <w:pPr>
        <w:pStyle w:val="a3"/>
        <w:spacing w:before="0" w:beforeAutospacing="0" w:after="0" w:afterAutospacing="0"/>
        <w:ind w:left="150" w:right="150" w:firstLine="558"/>
        <w:jc w:val="both"/>
        <w:rPr>
          <w:sz w:val="28"/>
          <w:szCs w:val="28"/>
        </w:rPr>
      </w:pPr>
      <w:r w:rsidRPr="00F82B15">
        <w:rPr>
          <w:sz w:val="28"/>
          <w:szCs w:val="28"/>
        </w:rPr>
        <w:t>Комбикорма вырабатывают практически для всех видов про</w:t>
      </w:r>
      <w:r w:rsidRPr="00F82B15">
        <w:rPr>
          <w:sz w:val="28"/>
          <w:szCs w:val="28"/>
        </w:rPr>
        <w:softHyphen/>
        <w:t>дуктивных сельскохозяйственных животных, а также для подкорм</w:t>
      </w:r>
      <w:r w:rsidRPr="00F82B15">
        <w:rPr>
          <w:sz w:val="28"/>
          <w:szCs w:val="28"/>
        </w:rPr>
        <w:softHyphen/>
        <w:t>ки северных оленей и овец, содержащихся на отгонных пастби</w:t>
      </w:r>
      <w:r w:rsidRPr="00F82B15">
        <w:rPr>
          <w:sz w:val="28"/>
          <w:szCs w:val="28"/>
        </w:rPr>
        <w:softHyphen/>
        <w:t>щах. По физической структуре комбикорма подразделяют на гра</w:t>
      </w:r>
      <w:r w:rsidRPr="00F82B15">
        <w:rPr>
          <w:sz w:val="28"/>
          <w:szCs w:val="28"/>
        </w:rPr>
        <w:softHyphen/>
        <w:t xml:space="preserve">нулированные, </w:t>
      </w:r>
      <w:r w:rsidRPr="00F82B15">
        <w:rPr>
          <w:sz w:val="28"/>
          <w:szCs w:val="28"/>
        </w:rPr>
        <w:lastRenderedPageBreak/>
        <w:t>брикетированные, рассыпные, крупки, крошки; по кормовой ценности — на полнорационные и комбикорма-кон</w:t>
      </w:r>
      <w:r w:rsidRPr="00F82B15">
        <w:rPr>
          <w:sz w:val="28"/>
          <w:szCs w:val="28"/>
        </w:rPr>
        <w:softHyphen/>
        <w:t>центраты.</w:t>
      </w:r>
    </w:p>
    <w:p w:rsidR="00F82B15" w:rsidRPr="00F82B15" w:rsidRDefault="00F82B15" w:rsidP="00F82B15">
      <w:pPr>
        <w:pStyle w:val="a3"/>
        <w:spacing w:before="0" w:beforeAutospacing="0" w:after="0" w:afterAutospacing="0"/>
        <w:ind w:left="150" w:right="150" w:firstLine="558"/>
        <w:jc w:val="both"/>
        <w:rPr>
          <w:sz w:val="28"/>
          <w:szCs w:val="28"/>
        </w:rPr>
      </w:pPr>
      <w:r w:rsidRPr="00F82B15">
        <w:rPr>
          <w:sz w:val="28"/>
          <w:szCs w:val="28"/>
        </w:rPr>
        <w:t>Комбикорма полнорационные (ПК) полностью обеспечивают потребность животных в питательных, в том числе и биологически активных веществах. При их применении другие кормовые средства не требуются. Эти комбикорма вырабатывают в первую очередь для птицы.</w:t>
      </w:r>
    </w:p>
    <w:p w:rsidR="00F82B15" w:rsidRPr="00F82B15" w:rsidRDefault="00F82B15" w:rsidP="00F82B15">
      <w:pPr>
        <w:pStyle w:val="a3"/>
        <w:spacing w:before="0" w:beforeAutospacing="0" w:after="0" w:afterAutospacing="0"/>
        <w:ind w:left="150" w:right="150"/>
        <w:jc w:val="both"/>
        <w:rPr>
          <w:sz w:val="28"/>
          <w:szCs w:val="28"/>
        </w:rPr>
      </w:pPr>
      <w:r w:rsidRPr="00F82B15">
        <w:rPr>
          <w:sz w:val="28"/>
          <w:szCs w:val="28"/>
        </w:rPr>
        <w:t>Комбикорма-концентраты (КК) имеют повышен</w:t>
      </w:r>
      <w:r w:rsidRPr="00F82B15">
        <w:rPr>
          <w:sz w:val="28"/>
          <w:szCs w:val="28"/>
        </w:rPr>
        <w:softHyphen/>
        <w:t>ное содержание протеина, минеральных веществ и микродобавок. Их скармливают животным в ограниченном количестве как до</w:t>
      </w:r>
      <w:r w:rsidRPr="00F82B15">
        <w:rPr>
          <w:sz w:val="28"/>
          <w:szCs w:val="28"/>
        </w:rPr>
        <w:softHyphen/>
        <w:t>полнение к зерновым, грубым и сочным кормовым средствам для лучшего обеспечения биологически полноценного кормления. Предназначены эти комбикорма для крупного рогатого скота, свиней, кроликов и других животных.</w:t>
      </w:r>
    </w:p>
    <w:p w:rsidR="00F82B15" w:rsidRPr="00F82B15" w:rsidRDefault="00F82B15" w:rsidP="00F82B15">
      <w:pPr>
        <w:pStyle w:val="a3"/>
        <w:spacing w:before="0" w:beforeAutospacing="0" w:after="0" w:afterAutospacing="0"/>
        <w:ind w:left="150" w:right="150" w:firstLine="558"/>
        <w:jc w:val="both"/>
        <w:rPr>
          <w:sz w:val="28"/>
          <w:szCs w:val="28"/>
        </w:rPr>
      </w:pPr>
      <w:r w:rsidRPr="00F82B15">
        <w:rPr>
          <w:sz w:val="28"/>
          <w:szCs w:val="28"/>
        </w:rPr>
        <w:t>Кормовые смеси (КС) представляют собой продукт, из</w:t>
      </w:r>
      <w:r w:rsidRPr="00F82B15">
        <w:rPr>
          <w:sz w:val="28"/>
          <w:szCs w:val="28"/>
        </w:rPr>
        <w:softHyphen/>
        <w:t>готовленный в виде однородной россыпи, не содержащий полно</w:t>
      </w:r>
      <w:r w:rsidRPr="00F82B15">
        <w:rPr>
          <w:sz w:val="28"/>
          <w:szCs w:val="28"/>
        </w:rPr>
        <w:softHyphen/>
        <w:t>го набора питательных веществ. Их изготовляют в основном для крупного рогатого скота на специальных установках крупных за</w:t>
      </w:r>
      <w:r w:rsidRPr="00F82B15">
        <w:rPr>
          <w:sz w:val="28"/>
          <w:szCs w:val="28"/>
        </w:rPr>
        <w:softHyphen/>
        <w:t>водов из побочных продуктов крупяного производства (лузги, мучки) с добавлением мелассы, карбамида, мела, соли и других добавок.</w:t>
      </w:r>
    </w:p>
    <w:p w:rsidR="00F82B15" w:rsidRPr="00F82B15" w:rsidRDefault="00F82B15" w:rsidP="00F82B15">
      <w:pPr>
        <w:pStyle w:val="a3"/>
        <w:spacing w:before="0" w:beforeAutospacing="0" w:after="0" w:afterAutospacing="0"/>
        <w:ind w:left="150" w:right="150" w:firstLine="558"/>
        <w:jc w:val="both"/>
        <w:rPr>
          <w:sz w:val="28"/>
          <w:szCs w:val="28"/>
        </w:rPr>
      </w:pPr>
      <w:r w:rsidRPr="00F82B15">
        <w:rPr>
          <w:sz w:val="28"/>
          <w:szCs w:val="28"/>
        </w:rPr>
        <w:t xml:space="preserve">Комбикормовые добавки </w:t>
      </w:r>
      <w:proofErr w:type="gramStart"/>
      <w:r w:rsidRPr="00F82B15">
        <w:rPr>
          <w:sz w:val="28"/>
          <w:szCs w:val="28"/>
        </w:rPr>
        <w:t>—д</w:t>
      </w:r>
      <w:proofErr w:type="gramEnd"/>
      <w:r w:rsidRPr="00F82B15">
        <w:rPr>
          <w:sz w:val="28"/>
          <w:szCs w:val="28"/>
        </w:rPr>
        <w:t>обавки, используемые вместе с другими кормовыми средствами для установления балан</w:t>
      </w:r>
      <w:r w:rsidRPr="00F82B15">
        <w:rPr>
          <w:sz w:val="28"/>
          <w:szCs w:val="28"/>
        </w:rPr>
        <w:softHyphen/>
        <w:t>са питательных веществ.</w:t>
      </w:r>
    </w:p>
    <w:p w:rsidR="00F82B15" w:rsidRPr="00F82B15" w:rsidRDefault="00F82B15" w:rsidP="00F82B15">
      <w:pPr>
        <w:pStyle w:val="a3"/>
        <w:spacing w:before="0" w:beforeAutospacing="0" w:after="0" w:afterAutospacing="0"/>
        <w:ind w:left="150" w:right="150" w:firstLine="558"/>
        <w:jc w:val="both"/>
        <w:rPr>
          <w:sz w:val="28"/>
          <w:szCs w:val="28"/>
        </w:rPr>
      </w:pPr>
      <w:r w:rsidRPr="00F82B15">
        <w:rPr>
          <w:iCs/>
          <w:sz w:val="28"/>
          <w:szCs w:val="28"/>
        </w:rPr>
        <w:t>Белково-витаминно-минеральные добавки</w:t>
      </w:r>
      <w:r w:rsidRPr="00F82B15">
        <w:rPr>
          <w:rStyle w:val="apple-converted-space"/>
          <w:iCs/>
          <w:sz w:val="28"/>
          <w:szCs w:val="28"/>
        </w:rPr>
        <w:t> </w:t>
      </w:r>
      <w:r w:rsidRPr="00F82B15">
        <w:rPr>
          <w:sz w:val="28"/>
          <w:szCs w:val="28"/>
        </w:rPr>
        <w:t>(БВМД) — это одно</w:t>
      </w:r>
      <w:r w:rsidRPr="00F82B15">
        <w:rPr>
          <w:sz w:val="28"/>
          <w:szCs w:val="28"/>
        </w:rPr>
        <w:softHyphen/>
        <w:t>родная смесь измельченных до необходимой крупности высоко</w:t>
      </w:r>
      <w:r w:rsidRPr="00F82B15">
        <w:rPr>
          <w:sz w:val="28"/>
          <w:szCs w:val="28"/>
        </w:rPr>
        <w:softHyphen/>
        <w:t>белковых и минеральных кормовых средств, обогащенная биоло</w:t>
      </w:r>
      <w:r w:rsidRPr="00F82B15">
        <w:rPr>
          <w:sz w:val="28"/>
          <w:szCs w:val="28"/>
        </w:rPr>
        <w:softHyphen/>
        <w:t>гически активными веществами (витаминами, ферментами, ами</w:t>
      </w:r>
      <w:r w:rsidRPr="00F82B15">
        <w:rPr>
          <w:sz w:val="28"/>
          <w:szCs w:val="28"/>
        </w:rPr>
        <w:softHyphen/>
        <w:t>нокислотами, микроэлементами и др.), вводимыми в смесь в виде премиксов. Использование БВМД непосредственно для скармли</w:t>
      </w:r>
      <w:r w:rsidRPr="00F82B15">
        <w:rPr>
          <w:sz w:val="28"/>
          <w:szCs w:val="28"/>
        </w:rPr>
        <w:softHyphen/>
        <w:t>вания животным категорически запрещено как из экономических соображений, так и из-за прямого вреда, который можно нанести животным, поедающим комбикорм с очень высоким содержанием протеина (до 30...40%). Их применяют на сельскохозяйственных предприятиях для производства комбикормов на основе кормово</w:t>
      </w:r>
      <w:r w:rsidRPr="00F82B15">
        <w:rPr>
          <w:sz w:val="28"/>
          <w:szCs w:val="28"/>
        </w:rPr>
        <w:softHyphen/>
        <w:t>го зерна, травяной витаминной муки и других кормовых средств. При использовании БВМД на предприятиях, расположенных при животноводческих хозяйствах, снижаются расходы на перевозку сырья, повышается оперативность в обеспечении животноводства комбикормами в необходимом ассортименте.</w:t>
      </w:r>
    </w:p>
    <w:p w:rsidR="00F82B15" w:rsidRPr="00F82B15" w:rsidRDefault="00F82B15" w:rsidP="00F82B15">
      <w:pPr>
        <w:pStyle w:val="a3"/>
        <w:spacing w:before="0" w:beforeAutospacing="0" w:after="0" w:afterAutospacing="0"/>
        <w:ind w:left="150" w:right="150" w:firstLine="558"/>
        <w:jc w:val="both"/>
        <w:rPr>
          <w:sz w:val="28"/>
          <w:szCs w:val="28"/>
        </w:rPr>
      </w:pPr>
      <w:proofErr w:type="spellStart"/>
      <w:r w:rsidRPr="00F82B15">
        <w:rPr>
          <w:iCs/>
          <w:sz w:val="28"/>
          <w:szCs w:val="28"/>
        </w:rPr>
        <w:t>Амидо</w:t>
      </w:r>
      <w:proofErr w:type="spellEnd"/>
      <w:r w:rsidRPr="00F82B15">
        <w:rPr>
          <w:iCs/>
          <w:sz w:val="28"/>
          <w:szCs w:val="28"/>
        </w:rPr>
        <w:t>-витаминно-</w:t>
      </w:r>
      <w:proofErr w:type="spellStart"/>
      <w:r w:rsidRPr="00F82B15">
        <w:rPr>
          <w:iCs/>
          <w:sz w:val="28"/>
          <w:szCs w:val="28"/>
        </w:rPr>
        <w:t>мжералъная</w:t>
      </w:r>
      <w:proofErr w:type="spellEnd"/>
      <w:r w:rsidRPr="00F82B15">
        <w:rPr>
          <w:iCs/>
          <w:sz w:val="28"/>
          <w:szCs w:val="28"/>
        </w:rPr>
        <w:t xml:space="preserve"> добавка</w:t>
      </w:r>
      <w:r w:rsidRPr="00F82B15">
        <w:rPr>
          <w:rStyle w:val="apple-converted-space"/>
          <w:iCs/>
          <w:sz w:val="28"/>
          <w:szCs w:val="28"/>
        </w:rPr>
        <w:t> </w:t>
      </w:r>
      <w:r w:rsidRPr="00F82B15">
        <w:rPr>
          <w:sz w:val="28"/>
          <w:szCs w:val="28"/>
        </w:rPr>
        <w:t>(АВМД) — это белково-витаминно-минеральная добавка, в которой часть белка заменена небелковыми азотистыми веществами (карбамидом, аммонийны</w:t>
      </w:r>
      <w:r w:rsidRPr="00F82B15">
        <w:rPr>
          <w:sz w:val="28"/>
          <w:szCs w:val="28"/>
        </w:rPr>
        <w:softHyphen/>
        <w:t>ми солями), предназначенная для приготовления комбикормов жвачным животным. Ферментами, выделяемыми микроорганиз</w:t>
      </w:r>
      <w:r w:rsidRPr="00F82B15">
        <w:rPr>
          <w:sz w:val="28"/>
          <w:szCs w:val="28"/>
        </w:rPr>
        <w:softHyphen/>
        <w:t xml:space="preserve">мами </w:t>
      </w:r>
      <w:proofErr w:type="spellStart"/>
      <w:r w:rsidRPr="00F82B15">
        <w:rPr>
          <w:sz w:val="28"/>
          <w:szCs w:val="28"/>
        </w:rPr>
        <w:t>преджелудков</w:t>
      </w:r>
      <w:proofErr w:type="spellEnd"/>
      <w:r w:rsidRPr="00F82B15">
        <w:rPr>
          <w:sz w:val="28"/>
          <w:szCs w:val="28"/>
        </w:rPr>
        <w:t xml:space="preserve"> жвачных животных, карбамид разлагается на аммиак и диоксид углерода, затем эти соединения синтезируются ими в бактериальный белок, хорошо усваиваемый животными.</w:t>
      </w:r>
    </w:p>
    <w:p w:rsidR="00F82B15" w:rsidRPr="00F82B15" w:rsidRDefault="00F82B15" w:rsidP="00F82B15">
      <w:pPr>
        <w:pStyle w:val="a3"/>
        <w:spacing w:before="0" w:beforeAutospacing="0" w:after="0" w:afterAutospacing="0"/>
        <w:ind w:left="150" w:right="150" w:firstLine="558"/>
        <w:jc w:val="both"/>
        <w:rPr>
          <w:sz w:val="28"/>
          <w:szCs w:val="28"/>
        </w:rPr>
      </w:pPr>
      <w:r w:rsidRPr="00F82B15">
        <w:rPr>
          <w:iCs/>
          <w:sz w:val="28"/>
          <w:szCs w:val="28"/>
        </w:rPr>
        <w:t>Премиксы</w:t>
      </w:r>
      <w:r w:rsidRPr="00F82B15">
        <w:rPr>
          <w:rStyle w:val="apple-converted-space"/>
          <w:iCs/>
          <w:sz w:val="28"/>
          <w:szCs w:val="28"/>
        </w:rPr>
        <w:t> </w:t>
      </w:r>
      <w:r w:rsidRPr="00F82B15">
        <w:rPr>
          <w:sz w:val="28"/>
          <w:szCs w:val="28"/>
        </w:rPr>
        <w:t>(П) — это комбикормовые добавки, представляющие собой высокодисперсную однородную смесь биологически актив</w:t>
      </w:r>
      <w:r w:rsidRPr="00F82B15">
        <w:rPr>
          <w:sz w:val="28"/>
          <w:szCs w:val="28"/>
        </w:rPr>
        <w:softHyphen/>
        <w:t xml:space="preserve">ных веществ </w:t>
      </w:r>
      <w:r w:rsidRPr="00F82B15">
        <w:rPr>
          <w:sz w:val="28"/>
          <w:szCs w:val="28"/>
        </w:rPr>
        <w:lastRenderedPageBreak/>
        <w:t>(витаминов, антибиотиков, микроэлементов и т. п.) и наполнителя (мелких отрубей). Для обогащения комбикормов и БВМД в них вводят премиксы в количестве соответственно 0,5...1,0и</w:t>
      </w:r>
      <w:proofErr w:type="gramStart"/>
      <w:r w:rsidRPr="00F82B15">
        <w:rPr>
          <w:sz w:val="28"/>
          <w:szCs w:val="28"/>
        </w:rPr>
        <w:t>4</w:t>
      </w:r>
      <w:proofErr w:type="gramEnd"/>
      <w:r w:rsidRPr="00F82B15">
        <w:rPr>
          <w:sz w:val="28"/>
          <w:szCs w:val="28"/>
        </w:rPr>
        <w:t>...5%.</w:t>
      </w:r>
    </w:p>
    <w:p w:rsidR="00F82B15" w:rsidRPr="00F82B15" w:rsidRDefault="00F82B15" w:rsidP="00F82B15">
      <w:pPr>
        <w:pStyle w:val="a3"/>
        <w:spacing w:before="0" w:beforeAutospacing="0" w:after="0" w:afterAutospacing="0"/>
        <w:ind w:left="150" w:right="150" w:firstLine="558"/>
        <w:jc w:val="both"/>
        <w:rPr>
          <w:sz w:val="28"/>
          <w:szCs w:val="28"/>
        </w:rPr>
      </w:pPr>
      <w:r w:rsidRPr="00F82B15">
        <w:rPr>
          <w:sz w:val="28"/>
          <w:szCs w:val="28"/>
        </w:rPr>
        <w:t>Премиксы вырабатывают на специализированных предприяти</w:t>
      </w:r>
      <w:r w:rsidRPr="00F82B15">
        <w:rPr>
          <w:sz w:val="28"/>
          <w:szCs w:val="28"/>
        </w:rPr>
        <w:softHyphen/>
        <w:t>ях, оснащенных целым комплексом оборудования для тонкого из</w:t>
      </w:r>
      <w:r w:rsidRPr="00F82B15">
        <w:rPr>
          <w:sz w:val="28"/>
          <w:szCs w:val="28"/>
        </w:rPr>
        <w:softHyphen/>
        <w:t>мельчения сырья, ввода жидких компонентов, сушилками солей и наполнителя и т. д. Предприятия выпускают несколько видов пре</w:t>
      </w:r>
      <w:r w:rsidRPr="00F82B15">
        <w:rPr>
          <w:sz w:val="28"/>
          <w:szCs w:val="28"/>
        </w:rPr>
        <w:softHyphen/>
        <w:t>миксов с разным составом биологически активных веществ: уни</w:t>
      </w:r>
      <w:r w:rsidRPr="00F82B15">
        <w:rPr>
          <w:sz w:val="28"/>
          <w:szCs w:val="28"/>
        </w:rPr>
        <w:softHyphen/>
        <w:t>версальные, лечебные, витаминно-аминокислотные, минераль</w:t>
      </w:r>
      <w:r w:rsidRPr="00F82B15">
        <w:rPr>
          <w:sz w:val="28"/>
          <w:szCs w:val="28"/>
        </w:rPr>
        <w:softHyphen/>
        <w:t xml:space="preserve">ные. Универсальные премиксы по концентрации лекарственных препаратов и витаминов относят к </w:t>
      </w:r>
      <w:proofErr w:type="gramStart"/>
      <w:r w:rsidRPr="00F82B15">
        <w:rPr>
          <w:sz w:val="28"/>
          <w:szCs w:val="28"/>
        </w:rPr>
        <w:t>профилактическим</w:t>
      </w:r>
      <w:proofErr w:type="gramEnd"/>
      <w:r w:rsidRPr="00F82B15">
        <w:rPr>
          <w:sz w:val="28"/>
          <w:szCs w:val="28"/>
        </w:rPr>
        <w:t>.</w:t>
      </w:r>
    </w:p>
    <w:p w:rsidR="00F82B15" w:rsidRPr="00F82B15" w:rsidRDefault="00F82B15" w:rsidP="00F82B15">
      <w:pPr>
        <w:pStyle w:val="a3"/>
        <w:spacing w:before="0" w:beforeAutospacing="0" w:after="0" w:afterAutospacing="0"/>
        <w:ind w:left="150" w:right="150" w:firstLine="558"/>
        <w:jc w:val="both"/>
        <w:rPr>
          <w:sz w:val="28"/>
          <w:szCs w:val="28"/>
        </w:rPr>
      </w:pPr>
      <w:r w:rsidRPr="00F82B15">
        <w:rPr>
          <w:sz w:val="28"/>
          <w:szCs w:val="28"/>
        </w:rPr>
        <w:t>В качестве кормовых добавок кроме вышеуказанных комби</w:t>
      </w:r>
      <w:r w:rsidRPr="00F82B15">
        <w:rPr>
          <w:sz w:val="28"/>
          <w:szCs w:val="28"/>
        </w:rPr>
        <w:softHyphen/>
        <w:t>кормовые заводы вырабатывают также ферментные препараты, стимуляторы роста и стабилизаторы кишечной микрофлоры жи</w:t>
      </w:r>
      <w:r w:rsidRPr="00F82B15">
        <w:rPr>
          <w:sz w:val="28"/>
          <w:szCs w:val="28"/>
        </w:rPr>
        <w:softHyphen/>
        <w:t xml:space="preserve">вотных, </w:t>
      </w:r>
      <w:proofErr w:type="spellStart"/>
      <w:r w:rsidRPr="00F82B15">
        <w:rPr>
          <w:sz w:val="28"/>
          <w:szCs w:val="28"/>
        </w:rPr>
        <w:t>кокцидиостатики</w:t>
      </w:r>
      <w:proofErr w:type="spellEnd"/>
      <w:r w:rsidRPr="00F82B15">
        <w:rPr>
          <w:sz w:val="28"/>
          <w:szCs w:val="28"/>
        </w:rPr>
        <w:t>. Ферментные препараты (</w:t>
      </w:r>
      <w:proofErr w:type="spellStart"/>
      <w:r w:rsidRPr="00F82B15">
        <w:rPr>
          <w:sz w:val="28"/>
          <w:szCs w:val="28"/>
        </w:rPr>
        <w:t>Хостазим</w:t>
      </w:r>
      <w:proofErr w:type="spellEnd"/>
      <w:proofErr w:type="gramStart"/>
      <w:r w:rsidRPr="00F82B15">
        <w:rPr>
          <w:sz w:val="28"/>
          <w:szCs w:val="28"/>
        </w:rPr>
        <w:t xml:space="preserve"> С</w:t>
      </w:r>
      <w:proofErr w:type="gramEnd"/>
      <w:r w:rsidRPr="00F82B15">
        <w:rPr>
          <w:sz w:val="28"/>
          <w:szCs w:val="28"/>
        </w:rPr>
        <w:t xml:space="preserve">, </w:t>
      </w:r>
      <w:proofErr w:type="spellStart"/>
      <w:r w:rsidRPr="00F82B15">
        <w:rPr>
          <w:sz w:val="28"/>
          <w:szCs w:val="28"/>
        </w:rPr>
        <w:t>Хостазим</w:t>
      </w:r>
      <w:proofErr w:type="spellEnd"/>
      <w:r w:rsidRPr="00F82B15">
        <w:rPr>
          <w:sz w:val="28"/>
          <w:szCs w:val="28"/>
        </w:rPr>
        <w:t xml:space="preserve"> X, </w:t>
      </w:r>
      <w:proofErr w:type="spellStart"/>
      <w:r w:rsidRPr="00F82B15">
        <w:rPr>
          <w:sz w:val="28"/>
          <w:szCs w:val="28"/>
        </w:rPr>
        <w:t>Кемзайм</w:t>
      </w:r>
      <w:proofErr w:type="spellEnd"/>
      <w:r w:rsidRPr="00F82B15">
        <w:rPr>
          <w:sz w:val="28"/>
          <w:szCs w:val="28"/>
        </w:rPr>
        <w:t xml:space="preserve"> и др.) применяют при производстве комби</w:t>
      </w:r>
      <w:r w:rsidRPr="00F82B15">
        <w:rPr>
          <w:sz w:val="28"/>
          <w:szCs w:val="28"/>
        </w:rPr>
        <w:softHyphen/>
        <w:t xml:space="preserve">кормов для птиц и свиней, пищеварительный тракт которых не способен усваивать </w:t>
      </w:r>
      <w:proofErr w:type="spellStart"/>
      <w:r w:rsidRPr="00F82B15">
        <w:rPr>
          <w:sz w:val="28"/>
          <w:szCs w:val="28"/>
        </w:rPr>
        <w:t>некрахмалистые</w:t>
      </w:r>
      <w:proofErr w:type="spellEnd"/>
      <w:r w:rsidRPr="00F82B15">
        <w:rPr>
          <w:sz w:val="28"/>
          <w:szCs w:val="28"/>
        </w:rPr>
        <w:t xml:space="preserve"> полисахариды (НПС). Они разрушают НПС на низкомолекулярные соединения, что позволя</w:t>
      </w:r>
      <w:r w:rsidRPr="00F82B15">
        <w:rPr>
          <w:sz w:val="28"/>
          <w:szCs w:val="28"/>
        </w:rPr>
        <w:softHyphen/>
        <w:t xml:space="preserve">ет широко использовать в комбикормовом производстве сырье, богатое НПС: ячмень, овес, пшеницу, рожь, тритикале, сорго и другие мятликовые, а также </w:t>
      </w:r>
      <w:proofErr w:type="spellStart"/>
      <w:r w:rsidRPr="00F82B15">
        <w:rPr>
          <w:sz w:val="28"/>
          <w:szCs w:val="28"/>
        </w:rPr>
        <w:t>подсолнечниковый</w:t>
      </w:r>
      <w:proofErr w:type="spellEnd"/>
      <w:r w:rsidRPr="00F82B15">
        <w:rPr>
          <w:sz w:val="28"/>
          <w:szCs w:val="28"/>
        </w:rPr>
        <w:t xml:space="preserve"> шрот. В качестве стимулятора роста и стабилизатора кишечной микрофлоры в ком</w:t>
      </w:r>
      <w:r w:rsidRPr="00F82B15">
        <w:rPr>
          <w:sz w:val="28"/>
          <w:szCs w:val="28"/>
        </w:rPr>
        <w:softHyphen/>
        <w:t xml:space="preserve">бикорма для всех животных вводят </w:t>
      </w:r>
      <w:proofErr w:type="spellStart"/>
      <w:r w:rsidRPr="00F82B15">
        <w:rPr>
          <w:sz w:val="28"/>
          <w:szCs w:val="28"/>
        </w:rPr>
        <w:t>Флавомицин</w:t>
      </w:r>
      <w:proofErr w:type="spellEnd"/>
      <w:r w:rsidRPr="00F82B15">
        <w:rPr>
          <w:sz w:val="28"/>
          <w:szCs w:val="28"/>
        </w:rPr>
        <w:t xml:space="preserve"> 80 (действующее вещество, </w:t>
      </w:r>
      <w:proofErr w:type="spellStart"/>
      <w:r w:rsidRPr="00F82B15">
        <w:rPr>
          <w:sz w:val="28"/>
          <w:szCs w:val="28"/>
        </w:rPr>
        <w:t>флавофосфолипол</w:t>
      </w:r>
      <w:proofErr w:type="spellEnd"/>
      <w:r w:rsidRPr="00F82B15">
        <w:rPr>
          <w:sz w:val="28"/>
          <w:szCs w:val="28"/>
        </w:rPr>
        <w:t xml:space="preserve">). </w:t>
      </w:r>
      <w:proofErr w:type="spellStart"/>
      <w:r w:rsidRPr="00F82B15">
        <w:rPr>
          <w:sz w:val="28"/>
          <w:szCs w:val="28"/>
        </w:rPr>
        <w:t>Кокцидиостатики</w:t>
      </w:r>
      <w:proofErr w:type="spellEnd"/>
      <w:r w:rsidRPr="00F82B15">
        <w:rPr>
          <w:sz w:val="28"/>
          <w:szCs w:val="28"/>
        </w:rPr>
        <w:t xml:space="preserve"> (</w:t>
      </w:r>
      <w:proofErr w:type="spellStart"/>
      <w:r w:rsidRPr="00F82B15">
        <w:rPr>
          <w:sz w:val="28"/>
          <w:szCs w:val="28"/>
        </w:rPr>
        <w:t>Сакокс</w:t>
      </w:r>
      <w:proofErr w:type="spellEnd"/>
      <w:r w:rsidRPr="00F82B15">
        <w:rPr>
          <w:sz w:val="28"/>
          <w:szCs w:val="28"/>
        </w:rPr>
        <w:t xml:space="preserve"> 120) применяют для профилактики и лечения кокцидиоза бройлеров, кур-несушек, свиней, кроликов. Эти кормовые добавки вводят или в премиксы, или в комбикорма на комбикормовых заводах, или в корма в хозяйствах при наличии смесителей.</w:t>
      </w:r>
    </w:p>
    <w:p w:rsidR="00F82B15" w:rsidRPr="00F82B15" w:rsidRDefault="00F82B15" w:rsidP="00F82B15">
      <w:pPr>
        <w:pStyle w:val="a3"/>
        <w:spacing w:before="0" w:beforeAutospacing="0" w:after="0" w:afterAutospacing="0"/>
        <w:ind w:left="150" w:right="150" w:firstLine="558"/>
        <w:jc w:val="both"/>
        <w:rPr>
          <w:sz w:val="28"/>
          <w:szCs w:val="28"/>
        </w:rPr>
      </w:pPr>
      <w:r w:rsidRPr="00F82B15">
        <w:rPr>
          <w:sz w:val="28"/>
          <w:szCs w:val="28"/>
        </w:rPr>
        <w:t>Заменитель цельного молока (ЗЦМ) изготовляют на основе сухого обезжиренного молока (СОМ) с добавлением крахмала, животных жиров, специальных премиксов и других до</w:t>
      </w:r>
      <w:r w:rsidRPr="00F82B15">
        <w:rPr>
          <w:sz w:val="28"/>
          <w:szCs w:val="28"/>
        </w:rPr>
        <w:softHyphen/>
        <w:t xml:space="preserve">бавок, улучшающих питательную ценность, вкус, запах. ЗЦМ </w:t>
      </w:r>
      <w:proofErr w:type="gramStart"/>
      <w:r w:rsidRPr="00F82B15">
        <w:rPr>
          <w:sz w:val="28"/>
          <w:szCs w:val="28"/>
        </w:rPr>
        <w:t>предназначен</w:t>
      </w:r>
      <w:proofErr w:type="gramEnd"/>
      <w:r w:rsidRPr="00F82B15">
        <w:rPr>
          <w:sz w:val="28"/>
          <w:szCs w:val="28"/>
        </w:rPr>
        <w:t xml:space="preserve"> для выпойки телят, поросят и ягнят на крупных фермах и комплексах. ЗЦМ растворяют в теплой воде и выпаива</w:t>
      </w:r>
      <w:r w:rsidRPr="00F82B15">
        <w:rPr>
          <w:sz w:val="28"/>
          <w:szCs w:val="28"/>
        </w:rPr>
        <w:softHyphen/>
        <w:t>ют через специальные автопоилки.</w:t>
      </w:r>
    </w:p>
    <w:p w:rsidR="00F82B15" w:rsidRPr="00F82B15" w:rsidRDefault="00F82B15" w:rsidP="00F82B15">
      <w:pPr>
        <w:pStyle w:val="a3"/>
        <w:spacing w:before="0" w:beforeAutospacing="0" w:after="0" w:afterAutospacing="0"/>
        <w:ind w:left="150" w:right="150" w:firstLine="558"/>
        <w:jc w:val="both"/>
        <w:rPr>
          <w:sz w:val="28"/>
          <w:szCs w:val="28"/>
        </w:rPr>
      </w:pPr>
      <w:r w:rsidRPr="00F82B15">
        <w:rPr>
          <w:sz w:val="28"/>
          <w:szCs w:val="28"/>
        </w:rPr>
        <w:t xml:space="preserve">При производстве комбикормов, БВМД, премиксов и другой продукции комбикормовой промышленности используют сырье более ста наименований. </w:t>
      </w:r>
      <w:proofErr w:type="gramStart"/>
      <w:r w:rsidRPr="00F82B15">
        <w:rPr>
          <w:sz w:val="28"/>
          <w:szCs w:val="28"/>
        </w:rPr>
        <w:t>В качестве комбикормового сырья при</w:t>
      </w:r>
      <w:r w:rsidRPr="00F82B15">
        <w:rPr>
          <w:sz w:val="28"/>
          <w:szCs w:val="28"/>
        </w:rPr>
        <w:softHyphen/>
        <w:t>меняют: кормовые средства растительного, животного и мине</w:t>
      </w:r>
      <w:r w:rsidRPr="00F82B15">
        <w:rPr>
          <w:sz w:val="28"/>
          <w:szCs w:val="28"/>
        </w:rPr>
        <w:softHyphen/>
        <w:t xml:space="preserve">рального происхождения; побочные продукты пищевой, </w:t>
      </w:r>
      <w:proofErr w:type="spellStart"/>
      <w:r w:rsidRPr="00F82B15">
        <w:rPr>
          <w:sz w:val="28"/>
          <w:szCs w:val="28"/>
        </w:rPr>
        <w:t>маслоэк-стракционной</w:t>
      </w:r>
      <w:proofErr w:type="spellEnd"/>
      <w:r w:rsidRPr="00F82B15">
        <w:rPr>
          <w:sz w:val="28"/>
          <w:szCs w:val="28"/>
        </w:rPr>
        <w:t>, мукомольно-крупяной, крахмалопаточной, свек</w:t>
      </w:r>
      <w:r w:rsidRPr="00F82B15">
        <w:rPr>
          <w:sz w:val="28"/>
          <w:szCs w:val="28"/>
        </w:rPr>
        <w:softHyphen/>
        <w:t>лосахарной, бродильной промышленности; сырье микробиологи</w:t>
      </w:r>
      <w:r w:rsidRPr="00F82B15">
        <w:rPr>
          <w:sz w:val="28"/>
          <w:szCs w:val="28"/>
        </w:rPr>
        <w:softHyphen/>
        <w:t>ческого синтеза; различные химические вещества — карбамид, аминокислоты, витамины, микроэлементы и др.</w:t>
      </w:r>
      <w:proofErr w:type="gramEnd"/>
    </w:p>
    <w:p w:rsidR="00F82B15" w:rsidRPr="00F82B15" w:rsidRDefault="00F82B15" w:rsidP="00F82B15">
      <w:pPr>
        <w:pStyle w:val="a3"/>
        <w:spacing w:before="0" w:beforeAutospacing="0" w:after="0" w:afterAutospacing="0"/>
        <w:ind w:left="150" w:right="150" w:firstLine="558"/>
        <w:jc w:val="both"/>
        <w:rPr>
          <w:sz w:val="28"/>
          <w:szCs w:val="28"/>
        </w:rPr>
      </w:pPr>
      <w:r w:rsidRPr="00F82B15">
        <w:rPr>
          <w:iCs/>
          <w:sz w:val="28"/>
          <w:szCs w:val="28"/>
        </w:rPr>
        <w:lastRenderedPageBreak/>
        <w:t>Сырье растительного происхождения</w:t>
      </w:r>
      <w:r w:rsidRPr="00F82B15">
        <w:rPr>
          <w:rStyle w:val="apple-converted-space"/>
          <w:iCs/>
          <w:sz w:val="28"/>
          <w:szCs w:val="28"/>
        </w:rPr>
        <w:t> </w:t>
      </w:r>
      <w:r w:rsidRPr="00F82B15">
        <w:rPr>
          <w:sz w:val="28"/>
          <w:szCs w:val="28"/>
        </w:rPr>
        <w:t>— это продукция растение</w:t>
      </w:r>
      <w:r w:rsidRPr="00F82B15">
        <w:rPr>
          <w:sz w:val="28"/>
          <w:szCs w:val="28"/>
        </w:rPr>
        <w:softHyphen/>
        <w:t>водства и побочные продукты ее переработки, используемые в комбикормовом производстве.</w:t>
      </w:r>
    </w:p>
    <w:p w:rsidR="00F82B15" w:rsidRPr="00F82B15" w:rsidRDefault="00F82B15" w:rsidP="00F82B15">
      <w:pPr>
        <w:pStyle w:val="a3"/>
        <w:spacing w:before="0" w:beforeAutospacing="0" w:after="0" w:afterAutospacing="0"/>
        <w:ind w:left="150" w:right="150"/>
        <w:jc w:val="both"/>
        <w:rPr>
          <w:sz w:val="28"/>
          <w:szCs w:val="28"/>
        </w:rPr>
      </w:pPr>
      <w:r w:rsidRPr="00F82B15">
        <w:rPr>
          <w:sz w:val="28"/>
          <w:szCs w:val="28"/>
        </w:rPr>
        <w:t>Структура сырьевой базы комбикормовой промышленности в различных странах неодинакова. Она зависит от ассортимента комбикормов, почвенно-климатических условий, традиций зем</w:t>
      </w:r>
      <w:r w:rsidRPr="00F82B15">
        <w:rPr>
          <w:sz w:val="28"/>
          <w:szCs w:val="28"/>
        </w:rPr>
        <w:softHyphen/>
        <w:t>леделия, развития отраслей промышленности, поставляющих сы</w:t>
      </w:r>
      <w:r w:rsidRPr="00F82B15">
        <w:rPr>
          <w:sz w:val="28"/>
          <w:szCs w:val="28"/>
        </w:rPr>
        <w:softHyphen/>
        <w:t>рье, импорта сырья и других факторов.</w:t>
      </w:r>
    </w:p>
    <w:p w:rsidR="00F82B15" w:rsidRPr="00F82B15" w:rsidRDefault="00F82B15" w:rsidP="00F82B15">
      <w:pPr>
        <w:pStyle w:val="a3"/>
        <w:spacing w:before="0" w:beforeAutospacing="0" w:after="0" w:afterAutospacing="0"/>
        <w:ind w:left="150" w:right="150" w:firstLine="558"/>
        <w:jc w:val="both"/>
        <w:rPr>
          <w:sz w:val="28"/>
          <w:szCs w:val="28"/>
        </w:rPr>
      </w:pPr>
      <w:r w:rsidRPr="00F82B15">
        <w:rPr>
          <w:sz w:val="28"/>
          <w:szCs w:val="28"/>
        </w:rPr>
        <w:t>В нашей стране основой комбикормов является зерновое сы</w:t>
      </w:r>
      <w:r w:rsidRPr="00F82B15">
        <w:rPr>
          <w:sz w:val="28"/>
          <w:szCs w:val="28"/>
        </w:rPr>
        <w:softHyphen/>
        <w:t>рье. Общее количество зерна (ячменя, пшеницы, овса, кукурузы, проса, сорго) в составе комбикорма достигает 65...70 %. Зерно мятликовых культур содержит много углеводов (крахмала) и мало белков. Кроме того, протеин ряда зерновых культур (кукурузы, пшеницы и др.) является неполноценным, так как в нем некото</w:t>
      </w:r>
      <w:r w:rsidRPr="00F82B15">
        <w:rPr>
          <w:sz w:val="28"/>
          <w:szCs w:val="28"/>
        </w:rPr>
        <w:softHyphen/>
        <w:t>рые незаменимые аминокислоты содержатся в недостаточном ко</w:t>
      </w:r>
      <w:r w:rsidRPr="00F82B15">
        <w:rPr>
          <w:sz w:val="28"/>
          <w:szCs w:val="28"/>
        </w:rPr>
        <w:softHyphen/>
        <w:t>личестве.</w:t>
      </w:r>
    </w:p>
    <w:p w:rsidR="00F82B15" w:rsidRPr="00F82B15" w:rsidRDefault="00F82B15" w:rsidP="00F82B15">
      <w:pPr>
        <w:pStyle w:val="a3"/>
        <w:spacing w:before="0" w:beforeAutospacing="0" w:after="0" w:afterAutospacing="0"/>
        <w:ind w:left="150" w:right="150" w:firstLine="558"/>
        <w:jc w:val="both"/>
        <w:rPr>
          <w:sz w:val="28"/>
          <w:szCs w:val="28"/>
        </w:rPr>
      </w:pPr>
      <w:r w:rsidRPr="00F82B15">
        <w:rPr>
          <w:sz w:val="28"/>
          <w:szCs w:val="28"/>
        </w:rPr>
        <w:t>Содержание зернобобовых (бобов кормовых, люпина, нута, чины, чечевицы) может составлять в балансе 2...5</w:t>
      </w:r>
      <w:r w:rsidRPr="00F82B15">
        <w:rPr>
          <w:rStyle w:val="apple-converted-space"/>
          <w:sz w:val="28"/>
          <w:szCs w:val="28"/>
        </w:rPr>
        <w:t> </w:t>
      </w:r>
      <w:r w:rsidRPr="00F82B15">
        <w:rPr>
          <w:iCs/>
          <w:sz w:val="28"/>
          <w:szCs w:val="28"/>
        </w:rPr>
        <w:t>%.</w:t>
      </w:r>
      <w:r w:rsidRPr="00F82B15">
        <w:rPr>
          <w:rStyle w:val="apple-converted-space"/>
          <w:iCs/>
          <w:sz w:val="28"/>
          <w:szCs w:val="28"/>
        </w:rPr>
        <w:t> </w:t>
      </w:r>
      <w:r w:rsidRPr="00F82B15">
        <w:rPr>
          <w:sz w:val="28"/>
          <w:szCs w:val="28"/>
        </w:rPr>
        <w:t>Их вводят в</w:t>
      </w:r>
      <w:r w:rsidRPr="00F82B15">
        <w:rPr>
          <w:rStyle w:val="apple-converted-space"/>
          <w:sz w:val="28"/>
          <w:szCs w:val="28"/>
        </w:rPr>
        <w:t> </w:t>
      </w:r>
      <w:r w:rsidRPr="00F82B15">
        <w:rPr>
          <w:iCs/>
          <w:sz w:val="28"/>
          <w:szCs w:val="28"/>
        </w:rPr>
        <w:t>Сырье микробиологического синтеза —</w:t>
      </w:r>
      <w:r w:rsidRPr="00F82B15">
        <w:rPr>
          <w:rStyle w:val="apple-converted-space"/>
          <w:iCs/>
          <w:sz w:val="28"/>
          <w:szCs w:val="28"/>
        </w:rPr>
        <w:t> </w:t>
      </w:r>
      <w:r w:rsidRPr="00F82B15">
        <w:rPr>
          <w:sz w:val="28"/>
          <w:szCs w:val="28"/>
        </w:rPr>
        <w:t>это кормовые средства, полученные путем промышленного биосинтеза с помощью раз</w:t>
      </w:r>
      <w:r w:rsidRPr="00F82B15">
        <w:rPr>
          <w:sz w:val="28"/>
          <w:szCs w:val="28"/>
        </w:rPr>
        <w:softHyphen/>
        <w:t>личных низших автотрофных организмов. Богатые протеином кормовые дрожжи выращивают на различных субстратах: мелас</w:t>
      </w:r>
      <w:r w:rsidRPr="00F82B15">
        <w:rPr>
          <w:sz w:val="28"/>
          <w:szCs w:val="28"/>
        </w:rPr>
        <w:softHyphen/>
        <w:t>се, гидролизном сахаре, очищенных жидких парафинах нефти и других углеводородах. В зависимости от технологии получения дрожжей они различаются физико-механическими свойствами, составом основных питательных веществ. Однако для всех дрож</w:t>
      </w:r>
      <w:r w:rsidRPr="00F82B15">
        <w:rPr>
          <w:sz w:val="28"/>
          <w:szCs w:val="28"/>
        </w:rPr>
        <w:softHyphen/>
        <w:t>жей характерны высокое содержание важнейшей аминокислоты</w:t>
      </w:r>
      <w:r w:rsidRPr="00F82B15">
        <w:rPr>
          <w:rStyle w:val="apple-converted-space"/>
          <w:sz w:val="28"/>
          <w:szCs w:val="28"/>
        </w:rPr>
        <w:t> </w:t>
      </w:r>
      <w:r w:rsidRPr="00F82B15">
        <w:rPr>
          <w:iCs/>
          <w:sz w:val="28"/>
          <w:szCs w:val="28"/>
        </w:rPr>
        <w:t>Ь-</w:t>
      </w:r>
      <w:r w:rsidRPr="00F82B15">
        <w:rPr>
          <w:sz w:val="28"/>
          <w:szCs w:val="28"/>
        </w:rPr>
        <w:t>лизина, дефицит метионина и высокое содержание витаминов группы В.</w:t>
      </w:r>
    </w:p>
    <w:p w:rsidR="00F82B15" w:rsidRPr="00F82B15" w:rsidRDefault="00F82B15" w:rsidP="00F82B15">
      <w:pPr>
        <w:pStyle w:val="a3"/>
        <w:spacing w:before="0" w:beforeAutospacing="0" w:after="0" w:afterAutospacing="0"/>
        <w:ind w:left="150" w:right="150" w:firstLine="558"/>
        <w:jc w:val="both"/>
        <w:rPr>
          <w:sz w:val="28"/>
          <w:szCs w:val="28"/>
        </w:rPr>
      </w:pPr>
      <w:r w:rsidRPr="00F82B15">
        <w:rPr>
          <w:iCs/>
          <w:sz w:val="28"/>
          <w:szCs w:val="28"/>
        </w:rPr>
        <w:t>Сырье минерального происхождения —</w:t>
      </w:r>
      <w:r w:rsidRPr="00F82B15">
        <w:rPr>
          <w:rStyle w:val="apple-converted-space"/>
          <w:iCs/>
          <w:sz w:val="28"/>
          <w:szCs w:val="28"/>
        </w:rPr>
        <w:t> </w:t>
      </w:r>
      <w:r w:rsidRPr="00F82B15">
        <w:rPr>
          <w:sz w:val="28"/>
          <w:szCs w:val="28"/>
        </w:rPr>
        <w:t>это продукты естествен</w:t>
      </w:r>
      <w:r w:rsidRPr="00F82B15">
        <w:rPr>
          <w:sz w:val="28"/>
          <w:szCs w:val="28"/>
        </w:rPr>
        <w:softHyphen/>
        <w:t>ного или искусственного происхождения, используемые в комби</w:t>
      </w:r>
      <w:r w:rsidRPr="00F82B15">
        <w:rPr>
          <w:sz w:val="28"/>
          <w:szCs w:val="28"/>
        </w:rPr>
        <w:softHyphen/>
        <w:t>кормовом производстве в качестве источников химических эле</w:t>
      </w:r>
      <w:r w:rsidRPr="00F82B15">
        <w:rPr>
          <w:sz w:val="28"/>
          <w:szCs w:val="28"/>
        </w:rPr>
        <w:softHyphen/>
        <w:t>ментов, необходимых для жизнедеятельности организма животно</w:t>
      </w:r>
      <w:r w:rsidRPr="00F82B15">
        <w:rPr>
          <w:sz w:val="28"/>
          <w:szCs w:val="28"/>
        </w:rPr>
        <w:softHyphen/>
        <w:t>го. В качестве сырья минерального происхождения применяют мел, поваренную соль, ракушку, известняк, фосфаты, цеолиты, бентониты и др. Сырья минерального происхождения вводят в комбикорма 1...7 %.</w:t>
      </w:r>
    </w:p>
    <w:p w:rsidR="00F82B15" w:rsidRPr="00F82B15" w:rsidRDefault="00F82B15" w:rsidP="00F82B15">
      <w:pPr>
        <w:pStyle w:val="a3"/>
        <w:spacing w:before="0" w:beforeAutospacing="0" w:after="0" w:afterAutospacing="0"/>
        <w:ind w:left="150" w:right="150" w:firstLine="558"/>
        <w:jc w:val="both"/>
        <w:rPr>
          <w:sz w:val="28"/>
          <w:szCs w:val="28"/>
        </w:rPr>
      </w:pPr>
      <w:r w:rsidRPr="00F82B15">
        <w:rPr>
          <w:iCs/>
          <w:sz w:val="28"/>
          <w:szCs w:val="28"/>
        </w:rPr>
        <w:t>Биологически активные вещества —</w:t>
      </w:r>
      <w:r w:rsidRPr="00F82B15">
        <w:rPr>
          <w:rStyle w:val="apple-converted-space"/>
          <w:iCs/>
          <w:sz w:val="28"/>
          <w:szCs w:val="28"/>
        </w:rPr>
        <w:t> </w:t>
      </w:r>
      <w:r w:rsidRPr="00F82B15">
        <w:rPr>
          <w:sz w:val="28"/>
          <w:szCs w:val="28"/>
        </w:rPr>
        <w:t>это вещества, полученные путем микробиологического и химического синтеза, вводимые в состав комбикормовой продукции с целью профилактики заболе</w:t>
      </w:r>
      <w:r w:rsidRPr="00F82B15">
        <w:rPr>
          <w:sz w:val="28"/>
          <w:szCs w:val="28"/>
        </w:rPr>
        <w:softHyphen/>
        <w:t>ваний, лечения, стимуляции роста и продуктивности животных. К ним относятся витамины, микроэлементы, антибиотики и т.п. Препараты различных витаминов (А,</w:t>
      </w:r>
      <w:r w:rsidRPr="00F82B15">
        <w:rPr>
          <w:rStyle w:val="apple-converted-space"/>
          <w:sz w:val="28"/>
          <w:szCs w:val="28"/>
        </w:rPr>
        <w:t> </w:t>
      </w:r>
      <w:r w:rsidRPr="00F82B15">
        <w:rPr>
          <w:iCs/>
          <w:sz w:val="28"/>
          <w:szCs w:val="28"/>
        </w:rPr>
        <w:t>Т&gt;</w:t>
      </w:r>
      <w:r w:rsidRPr="00F82B15">
        <w:rPr>
          <w:iCs/>
          <w:sz w:val="28"/>
          <w:szCs w:val="28"/>
          <w:vertAlign w:val="subscript"/>
        </w:rPr>
        <w:t>2</w:t>
      </w:r>
      <w:r w:rsidRPr="00F82B15">
        <w:rPr>
          <w:iCs/>
          <w:sz w:val="28"/>
          <w:szCs w:val="28"/>
        </w:rPr>
        <w:t>,</w:t>
      </w:r>
      <w:r w:rsidRPr="00F82B15">
        <w:rPr>
          <w:rStyle w:val="apple-converted-space"/>
          <w:iCs/>
          <w:sz w:val="28"/>
          <w:szCs w:val="28"/>
        </w:rPr>
        <w:t> </w:t>
      </w:r>
      <w:proofErr w:type="spellStart"/>
      <w:r w:rsidRPr="00F82B15">
        <w:rPr>
          <w:sz w:val="28"/>
          <w:szCs w:val="28"/>
        </w:rPr>
        <w:t>Оз</w:t>
      </w:r>
      <w:proofErr w:type="spellEnd"/>
      <w:proofErr w:type="gramStart"/>
      <w:r w:rsidRPr="00F82B15">
        <w:rPr>
          <w:sz w:val="28"/>
          <w:szCs w:val="28"/>
        </w:rPr>
        <w:t>&gt; Е</w:t>
      </w:r>
      <w:proofErr w:type="gramEnd"/>
      <w:r w:rsidRPr="00F82B15">
        <w:rPr>
          <w:sz w:val="28"/>
          <w:szCs w:val="28"/>
        </w:rPr>
        <w:t xml:space="preserve">, </w:t>
      </w:r>
      <w:proofErr w:type="spellStart"/>
      <w:r w:rsidRPr="00F82B15">
        <w:rPr>
          <w:sz w:val="28"/>
          <w:szCs w:val="28"/>
        </w:rPr>
        <w:t>В</w:t>
      </w:r>
      <w:r w:rsidRPr="00F82B15">
        <w:rPr>
          <w:sz w:val="28"/>
          <w:szCs w:val="28"/>
          <w:vertAlign w:val="subscript"/>
        </w:rPr>
        <w:t>ь</w:t>
      </w:r>
      <w:proofErr w:type="spellEnd"/>
      <w:r w:rsidRPr="00F82B15">
        <w:rPr>
          <w:rStyle w:val="apple-converted-space"/>
          <w:sz w:val="28"/>
          <w:szCs w:val="28"/>
        </w:rPr>
        <w:t> </w:t>
      </w:r>
      <w:r w:rsidRPr="00F82B15">
        <w:rPr>
          <w:sz w:val="28"/>
          <w:szCs w:val="28"/>
        </w:rPr>
        <w:t>В</w:t>
      </w:r>
      <w:r w:rsidRPr="00F82B15">
        <w:rPr>
          <w:sz w:val="28"/>
          <w:szCs w:val="28"/>
          <w:vertAlign w:val="subscript"/>
        </w:rPr>
        <w:t>2</w:t>
      </w:r>
      <w:r w:rsidRPr="00F82B15">
        <w:rPr>
          <w:sz w:val="28"/>
          <w:szCs w:val="28"/>
        </w:rPr>
        <w:t>, В</w:t>
      </w:r>
      <w:r w:rsidRPr="00F82B15">
        <w:rPr>
          <w:sz w:val="28"/>
          <w:szCs w:val="28"/>
          <w:vertAlign w:val="subscript"/>
        </w:rPr>
        <w:t>3</w:t>
      </w:r>
      <w:r w:rsidRPr="00F82B15">
        <w:rPr>
          <w:sz w:val="28"/>
          <w:szCs w:val="28"/>
        </w:rPr>
        <w:t>, В</w:t>
      </w:r>
      <w:r w:rsidRPr="00F82B15">
        <w:rPr>
          <w:sz w:val="28"/>
          <w:szCs w:val="28"/>
          <w:vertAlign w:val="subscript"/>
        </w:rPr>
        <w:t>6</w:t>
      </w:r>
      <w:r w:rsidRPr="00F82B15">
        <w:rPr>
          <w:sz w:val="28"/>
          <w:szCs w:val="28"/>
        </w:rPr>
        <w:t>, РР и т. д.) вырабатывают на специальных заводах или получают в неко</w:t>
      </w:r>
      <w:r w:rsidRPr="00F82B15">
        <w:rPr>
          <w:sz w:val="28"/>
          <w:szCs w:val="28"/>
        </w:rPr>
        <w:softHyphen/>
        <w:t>торых отраслях промышленности. Микроэлементы применяют в виде солей серной (реже соляной) кислоты и других кислот (суль</w:t>
      </w:r>
      <w:r w:rsidRPr="00F82B15">
        <w:rPr>
          <w:sz w:val="28"/>
          <w:szCs w:val="28"/>
        </w:rPr>
        <w:softHyphen/>
        <w:t xml:space="preserve">фата марганца, сульфата меди, сульфата железа, сульфата цинка, хлорида кобальта). Содержание витаминов и микроэлементов (цинка, кобальта, меди, йода, молибдена и </w:t>
      </w:r>
      <w:r w:rsidRPr="00F82B15">
        <w:rPr>
          <w:sz w:val="28"/>
          <w:szCs w:val="28"/>
        </w:rPr>
        <w:lastRenderedPageBreak/>
        <w:t>др.) в организме жи</w:t>
      </w:r>
      <w:r w:rsidRPr="00F82B15">
        <w:rPr>
          <w:sz w:val="28"/>
          <w:szCs w:val="28"/>
        </w:rPr>
        <w:softHyphen/>
        <w:t>вотных невелико, но они участвуют в различных физиологических процессах, во внутриклеточном обмене, в процессе кроветворе</w:t>
      </w:r>
      <w:r w:rsidRPr="00F82B15">
        <w:rPr>
          <w:sz w:val="28"/>
          <w:szCs w:val="28"/>
        </w:rPr>
        <w:softHyphen/>
        <w:t>ния, входят в состав ферментов и т. д. Их недостаток сильно сни</w:t>
      </w:r>
      <w:r w:rsidRPr="00F82B15">
        <w:rPr>
          <w:sz w:val="28"/>
          <w:szCs w:val="28"/>
        </w:rPr>
        <w:softHyphen/>
        <w:t>жает продуктивность животных.</w:t>
      </w:r>
    </w:p>
    <w:p w:rsidR="00F82B15" w:rsidRPr="00F82B15" w:rsidRDefault="00F82B15" w:rsidP="00F82B15">
      <w:pPr>
        <w:pStyle w:val="a3"/>
        <w:spacing w:before="0" w:beforeAutospacing="0" w:after="0" w:afterAutospacing="0"/>
        <w:ind w:left="150" w:right="150" w:firstLine="558"/>
        <w:jc w:val="both"/>
        <w:rPr>
          <w:sz w:val="28"/>
          <w:szCs w:val="28"/>
        </w:rPr>
      </w:pPr>
      <w:r w:rsidRPr="00F82B15">
        <w:rPr>
          <w:sz w:val="28"/>
          <w:szCs w:val="28"/>
        </w:rPr>
        <w:t>Антибиотики вводят в комбикорма как антимикробные препа</w:t>
      </w:r>
      <w:r w:rsidRPr="00F82B15">
        <w:rPr>
          <w:sz w:val="28"/>
          <w:szCs w:val="28"/>
        </w:rPr>
        <w:softHyphen/>
        <w:t>раты, предохраняющие животных от заболеваний. Из антибиоти</w:t>
      </w:r>
      <w:r w:rsidRPr="00F82B15">
        <w:rPr>
          <w:sz w:val="28"/>
          <w:szCs w:val="28"/>
        </w:rPr>
        <w:softHyphen/>
        <w:t>ков применяют биомицин, тетрациклин и др. Их вводят в комби</w:t>
      </w:r>
      <w:r w:rsidRPr="00F82B15">
        <w:rPr>
          <w:sz w:val="28"/>
          <w:szCs w:val="28"/>
        </w:rPr>
        <w:softHyphen/>
        <w:t>корма в количестве 20... 100 мг на 1 кг массы.</w:t>
      </w:r>
    </w:p>
    <w:p w:rsidR="00F82B15" w:rsidRPr="00F82B15" w:rsidRDefault="00F82B15" w:rsidP="00F82B15">
      <w:pPr>
        <w:pStyle w:val="a3"/>
        <w:spacing w:before="0" w:beforeAutospacing="0" w:after="0" w:afterAutospacing="0"/>
        <w:ind w:left="150" w:right="150"/>
        <w:jc w:val="both"/>
        <w:rPr>
          <w:sz w:val="28"/>
          <w:szCs w:val="28"/>
        </w:rPr>
      </w:pPr>
      <w:r w:rsidRPr="00F82B15">
        <w:rPr>
          <w:sz w:val="28"/>
          <w:szCs w:val="28"/>
        </w:rPr>
        <w:t xml:space="preserve">Кроме антибиотиков иногда используют химические вещества лечебного и профилактического свойства. Например, </w:t>
      </w:r>
      <w:proofErr w:type="spellStart"/>
      <w:r w:rsidRPr="00F82B15">
        <w:rPr>
          <w:sz w:val="28"/>
          <w:szCs w:val="28"/>
        </w:rPr>
        <w:t>фуразоли</w:t>
      </w:r>
      <w:proofErr w:type="spellEnd"/>
      <w:r w:rsidRPr="00F82B15">
        <w:rPr>
          <w:sz w:val="28"/>
          <w:szCs w:val="28"/>
        </w:rPr>
        <w:t>-дон стимулирует рост молодняка и эффективен для профилактики инфекционных заболеваний; кол амин стимулирует рост цыплят; глицерофосфат железа хорошее средство для профилактики и лечения анемии молодняка.</w:t>
      </w:r>
    </w:p>
    <w:p w:rsidR="00F82B15" w:rsidRPr="00F82B15" w:rsidRDefault="00F82B15" w:rsidP="00F82B15">
      <w:pPr>
        <w:pStyle w:val="a3"/>
        <w:spacing w:before="0" w:beforeAutospacing="0" w:after="0" w:afterAutospacing="0"/>
        <w:ind w:left="150" w:right="150" w:firstLine="558"/>
        <w:jc w:val="both"/>
        <w:rPr>
          <w:sz w:val="28"/>
          <w:szCs w:val="28"/>
        </w:rPr>
      </w:pPr>
      <w:r w:rsidRPr="00F82B15">
        <w:rPr>
          <w:sz w:val="28"/>
          <w:szCs w:val="28"/>
        </w:rPr>
        <w:t>При выработке комбикормов вводят не отдельные биологичес</w:t>
      </w:r>
      <w:r w:rsidRPr="00F82B15">
        <w:rPr>
          <w:sz w:val="28"/>
          <w:szCs w:val="28"/>
        </w:rPr>
        <w:softHyphen/>
        <w:t xml:space="preserve">ки активные вещества, а предварительно приготовленные </w:t>
      </w:r>
      <w:proofErr w:type="gramStart"/>
      <w:r w:rsidRPr="00F82B15">
        <w:rPr>
          <w:sz w:val="28"/>
          <w:szCs w:val="28"/>
        </w:rPr>
        <w:t xml:space="preserve">пре </w:t>
      </w:r>
      <w:proofErr w:type="spellStart"/>
      <w:r w:rsidRPr="00F82B15">
        <w:rPr>
          <w:sz w:val="28"/>
          <w:szCs w:val="28"/>
        </w:rPr>
        <w:t>миксы</w:t>
      </w:r>
      <w:proofErr w:type="spellEnd"/>
      <w:proofErr w:type="gramEnd"/>
      <w:r w:rsidRPr="00F82B15">
        <w:rPr>
          <w:sz w:val="28"/>
          <w:szCs w:val="28"/>
        </w:rPr>
        <w:t xml:space="preserve"> и БВМД. Большое внимание уделяют поиску новых ис</w:t>
      </w:r>
      <w:r w:rsidRPr="00F82B15">
        <w:rPr>
          <w:sz w:val="28"/>
          <w:szCs w:val="28"/>
        </w:rPr>
        <w:softHyphen/>
        <w:t>точников кормовых средств. Одна из актуальнейших задач — рез</w:t>
      </w:r>
      <w:r w:rsidRPr="00F82B15">
        <w:rPr>
          <w:sz w:val="28"/>
          <w:szCs w:val="28"/>
        </w:rPr>
        <w:softHyphen/>
        <w:t>кое сокращение доли зерна в комбикормах за счет более широко</w:t>
      </w:r>
      <w:r w:rsidRPr="00F82B15">
        <w:rPr>
          <w:sz w:val="28"/>
          <w:szCs w:val="28"/>
        </w:rPr>
        <w:softHyphen/>
        <w:t>го использования побочных продуктов переработки раститель</w:t>
      </w:r>
      <w:r w:rsidRPr="00F82B15">
        <w:rPr>
          <w:sz w:val="28"/>
          <w:szCs w:val="28"/>
        </w:rPr>
        <w:softHyphen/>
        <w:t>ного сырья, новых продуктов химического и микробиологичес</w:t>
      </w:r>
      <w:r w:rsidRPr="00F82B15">
        <w:rPr>
          <w:sz w:val="28"/>
          <w:szCs w:val="28"/>
        </w:rPr>
        <w:softHyphen/>
        <w:t>кого синтеза.</w:t>
      </w:r>
    </w:p>
    <w:p w:rsidR="00F82B15" w:rsidRPr="00F82B15" w:rsidRDefault="00F82B15" w:rsidP="00F82B15">
      <w:pPr>
        <w:pStyle w:val="a3"/>
        <w:spacing w:before="0" w:beforeAutospacing="0" w:after="0" w:afterAutospacing="0"/>
        <w:ind w:left="150" w:right="150" w:firstLine="558"/>
        <w:jc w:val="both"/>
        <w:rPr>
          <w:sz w:val="28"/>
          <w:szCs w:val="28"/>
        </w:rPr>
      </w:pPr>
      <w:r w:rsidRPr="00F82B15">
        <w:rPr>
          <w:sz w:val="28"/>
          <w:szCs w:val="28"/>
        </w:rPr>
        <w:t>Для определения пригодности того или иного вида сырья изу</w:t>
      </w:r>
      <w:r w:rsidRPr="00F82B15">
        <w:rPr>
          <w:sz w:val="28"/>
          <w:szCs w:val="28"/>
        </w:rPr>
        <w:softHyphen/>
        <w:t>чают не только его питательность и биологическую полноцен</w:t>
      </w:r>
      <w:r w:rsidRPr="00F82B15">
        <w:rPr>
          <w:sz w:val="28"/>
          <w:szCs w:val="28"/>
        </w:rPr>
        <w:softHyphen/>
        <w:t>ность, но и безопасность (отсутствие токсичности), бактериаль</w:t>
      </w:r>
      <w:r w:rsidRPr="00F82B15">
        <w:rPr>
          <w:sz w:val="28"/>
          <w:szCs w:val="28"/>
        </w:rPr>
        <w:softHyphen/>
        <w:t>ную и грибную обсемененность, физико-механические свойства, способность к сохранности в процессе перевозок и хранения.</w:t>
      </w:r>
    </w:p>
    <w:p w:rsidR="00D65D8C" w:rsidRPr="00680D21" w:rsidRDefault="00D65D8C" w:rsidP="00680D21">
      <w:pPr>
        <w:spacing w:after="0" w:line="240" w:lineRule="auto"/>
        <w:jc w:val="both"/>
        <w:rPr>
          <w:rFonts w:ascii="Times New Roman" w:hAnsi="Times New Roman"/>
          <w:bCs/>
          <w:sz w:val="28"/>
          <w:szCs w:val="28"/>
        </w:rPr>
      </w:pPr>
    </w:p>
    <w:p w:rsidR="00680D21" w:rsidRDefault="00680D21">
      <w:pPr>
        <w:rPr>
          <w:rFonts w:ascii="Times New Roman" w:hAnsi="Times New Roman"/>
          <w:b/>
          <w:bCs/>
          <w:sz w:val="28"/>
          <w:szCs w:val="28"/>
        </w:rPr>
      </w:pPr>
    </w:p>
    <w:p w:rsidR="00392DBD" w:rsidRDefault="00D65D8C">
      <w:pPr>
        <w:rPr>
          <w:rFonts w:ascii="Times New Roman" w:hAnsi="Times New Roman"/>
          <w:b/>
          <w:bCs/>
          <w:sz w:val="28"/>
          <w:szCs w:val="28"/>
        </w:rPr>
      </w:pPr>
      <w:r w:rsidRPr="005F1CDA">
        <w:rPr>
          <w:rFonts w:ascii="Times New Roman" w:hAnsi="Times New Roman"/>
          <w:b/>
          <w:bCs/>
          <w:sz w:val="28"/>
          <w:szCs w:val="28"/>
        </w:rPr>
        <w:t>Лекция -</w:t>
      </w:r>
      <w:r>
        <w:rPr>
          <w:rFonts w:ascii="Times New Roman" w:hAnsi="Times New Roman"/>
          <w:b/>
          <w:bCs/>
          <w:sz w:val="28"/>
          <w:szCs w:val="28"/>
        </w:rPr>
        <w:t>2</w:t>
      </w:r>
      <w:r w:rsidRPr="005F1CDA">
        <w:rPr>
          <w:rFonts w:ascii="Times New Roman" w:hAnsi="Times New Roman"/>
          <w:b/>
          <w:bCs/>
          <w:sz w:val="28"/>
          <w:szCs w:val="28"/>
        </w:rPr>
        <w:t xml:space="preserve"> Тема:</w:t>
      </w:r>
      <w:r w:rsidR="00316E59" w:rsidRPr="00316E59">
        <w:t xml:space="preserve"> </w:t>
      </w:r>
      <w:r w:rsidR="00316E59" w:rsidRPr="00316E59">
        <w:rPr>
          <w:rFonts w:ascii="Times New Roman" w:hAnsi="Times New Roman"/>
          <w:b/>
          <w:bCs/>
          <w:sz w:val="28"/>
          <w:szCs w:val="28"/>
        </w:rPr>
        <w:t xml:space="preserve">Сырье для производства комбикормов  </w:t>
      </w:r>
    </w:p>
    <w:p w:rsidR="00C169FF" w:rsidRDefault="00D65D8C" w:rsidP="00C169FF">
      <w:pPr>
        <w:widowControl w:val="0"/>
        <w:overflowPunct w:val="0"/>
        <w:autoSpaceDE w:val="0"/>
        <w:autoSpaceDN w:val="0"/>
        <w:adjustRightInd w:val="0"/>
        <w:spacing w:after="0" w:line="240" w:lineRule="auto"/>
        <w:jc w:val="both"/>
        <w:rPr>
          <w:rFonts w:ascii="Times New Roman" w:hAnsi="Times New Roman"/>
          <w:b/>
          <w:bCs/>
          <w:sz w:val="28"/>
          <w:szCs w:val="28"/>
        </w:rPr>
      </w:pPr>
      <w:r w:rsidRPr="005F1CDA">
        <w:rPr>
          <w:rFonts w:ascii="Times New Roman" w:hAnsi="Times New Roman"/>
          <w:b/>
          <w:bCs/>
          <w:sz w:val="28"/>
          <w:szCs w:val="28"/>
        </w:rPr>
        <w:t xml:space="preserve"> </w:t>
      </w:r>
      <w:r w:rsidR="00C169FF">
        <w:rPr>
          <w:rFonts w:ascii="Times New Roman" w:hAnsi="Times New Roman"/>
          <w:b/>
          <w:bCs/>
          <w:sz w:val="28"/>
          <w:szCs w:val="28"/>
        </w:rPr>
        <w:t>План:</w:t>
      </w:r>
    </w:p>
    <w:p w:rsidR="00C169FF" w:rsidRDefault="00D65D8C" w:rsidP="00D65D8C">
      <w:pPr>
        <w:widowControl w:val="0"/>
        <w:overflowPunct w:val="0"/>
        <w:autoSpaceDE w:val="0"/>
        <w:autoSpaceDN w:val="0"/>
        <w:adjustRightInd w:val="0"/>
        <w:spacing w:after="0" w:line="240" w:lineRule="auto"/>
        <w:jc w:val="both"/>
        <w:rPr>
          <w:rFonts w:ascii="Times New Roman" w:hAnsi="Times New Roman"/>
          <w:b/>
          <w:bCs/>
          <w:sz w:val="28"/>
          <w:szCs w:val="28"/>
        </w:rPr>
      </w:pPr>
      <w:r w:rsidRPr="005F1CDA">
        <w:rPr>
          <w:rFonts w:ascii="Times New Roman" w:hAnsi="Times New Roman"/>
          <w:b/>
          <w:bCs/>
          <w:sz w:val="28"/>
          <w:szCs w:val="28"/>
        </w:rPr>
        <w:t xml:space="preserve"> </w:t>
      </w:r>
    </w:p>
    <w:p w:rsidR="00D65D8C" w:rsidRPr="005F1CDA" w:rsidRDefault="00C169FF" w:rsidP="00D65D8C">
      <w:pPr>
        <w:widowControl w:val="0"/>
        <w:overflowPunct w:val="0"/>
        <w:autoSpaceDE w:val="0"/>
        <w:autoSpaceDN w:val="0"/>
        <w:adjustRightInd w:val="0"/>
        <w:spacing w:after="0" w:line="240" w:lineRule="auto"/>
        <w:jc w:val="both"/>
        <w:rPr>
          <w:rFonts w:ascii="Times New Roman" w:hAnsi="Times New Roman"/>
          <w:b/>
          <w:bCs/>
          <w:sz w:val="28"/>
          <w:szCs w:val="28"/>
        </w:rPr>
      </w:pPr>
      <w:r>
        <w:rPr>
          <w:rFonts w:ascii="Times New Roman" w:hAnsi="Times New Roman"/>
          <w:b/>
          <w:bCs/>
          <w:sz w:val="28"/>
          <w:szCs w:val="28"/>
        </w:rPr>
        <w:t xml:space="preserve"> </w:t>
      </w:r>
      <w:r w:rsidR="00D65D8C" w:rsidRPr="005F1CDA">
        <w:rPr>
          <w:rFonts w:ascii="Times New Roman" w:hAnsi="Times New Roman"/>
          <w:b/>
          <w:bCs/>
          <w:sz w:val="28"/>
          <w:szCs w:val="28"/>
        </w:rPr>
        <w:t xml:space="preserve"> </w:t>
      </w:r>
      <w:r w:rsidR="00F56224">
        <w:rPr>
          <w:rFonts w:ascii="Times New Roman" w:hAnsi="Times New Roman"/>
          <w:b/>
          <w:bCs/>
          <w:sz w:val="28"/>
          <w:szCs w:val="28"/>
        </w:rPr>
        <w:t xml:space="preserve"> </w:t>
      </w:r>
      <w:r w:rsidR="00D65D8C" w:rsidRPr="005F1CDA">
        <w:rPr>
          <w:rFonts w:ascii="Times New Roman" w:hAnsi="Times New Roman"/>
          <w:b/>
          <w:bCs/>
          <w:sz w:val="28"/>
          <w:szCs w:val="28"/>
        </w:rPr>
        <w:t xml:space="preserve">1. </w:t>
      </w:r>
      <w:r w:rsidR="00C340A9" w:rsidRPr="00247D7A">
        <w:rPr>
          <w:rFonts w:ascii="Times New Roman" w:hAnsi="Times New Roman" w:cs="Times New Roman"/>
          <w:b/>
          <w:sz w:val="28"/>
          <w:szCs w:val="28"/>
        </w:rPr>
        <w:t>Приемка и размещение сырья комбикорма</w:t>
      </w:r>
    </w:p>
    <w:p w:rsidR="00F56224" w:rsidRPr="00247D7A" w:rsidRDefault="00D65D8C" w:rsidP="00F56224">
      <w:pPr>
        <w:spacing w:after="0" w:line="240" w:lineRule="auto"/>
        <w:jc w:val="both"/>
        <w:rPr>
          <w:rFonts w:ascii="Times New Roman" w:eastAsia="Times New Roman" w:hAnsi="Times New Roman" w:cs="Times New Roman"/>
          <w:color w:val="000000"/>
          <w:sz w:val="27"/>
          <w:szCs w:val="27"/>
        </w:rPr>
      </w:pPr>
      <w:r>
        <w:rPr>
          <w:rFonts w:ascii="Times New Roman" w:hAnsi="Times New Roman"/>
          <w:b/>
          <w:bCs/>
          <w:sz w:val="28"/>
          <w:szCs w:val="28"/>
        </w:rPr>
        <w:t xml:space="preserve">   </w:t>
      </w:r>
      <w:r w:rsidRPr="005F1CDA">
        <w:rPr>
          <w:rFonts w:ascii="Times New Roman" w:hAnsi="Times New Roman"/>
          <w:b/>
          <w:bCs/>
          <w:sz w:val="28"/>
          <w:szCs w:val="28"/>
        </w:rPr>
        <w:t>2.</w:t>
      </w:r>
      <w:r>
        <w:rPr>
          <w:rFonts w:ascii="Times New Roman" w:hAnsi="Times New Roman"/>
          <w:b/>
          <w:bCs/>
          <w:sz w:val="28"/>
          <w:szCs w:val="28"/>
        </w:rPr>
        <w:t xml:space="preserve"> </w:t>
      </w:r>
      <w:r w:rsidR="00F56224" w:rsidRPr="00247D7A">
        <w:rPr>
          <w:rFonts w:ascii="Times New Roman" w:eastAsia="Times New Roman" w:hAnsi="Times New Roman" w:cs="Times New Roman"/>
          <w:b/>
          <w:bCs/>
          <w:color w:val="000000"/>
          <w:sz w:val="27"/>
          <w:szCs w:val="27"/>
        </w:rPr>
        <w:t>Особенности хранения отдельных видов сырья</w:t>
      </w:r>
    </w:p>
    <w:p w:rsidR="00E6163E" w:rsidRPr="00E6163E" w:rsidRDefault="00E6163E" w:rsidP="00E6163E">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sidRPr="00E6163E">
        <w:rPr>
          <w:rFonts w:ascii="Times New Roman" w:eastAsia="Times New Roman" w:hAnsi="Times New Roman" w:cs="Times New Roman"/>
          <w:b/>
          <w:color w:val="000000"/>
          <w:sz w:val="28"/>
          <w:szCs w:val="28"/>
        </w:rPr>
        <w:t>3.</w:t>
      </w:r>
      <w:r w:rsidRPr="00E6163E">
        <w:rPr>
          <w:rFonts w:ascii="Times New Roman" w:eastAsia="Times New Roman" w:hAnsi="Times New Roman" w:cs="Times New Roman"/>
          <w:color w:val="000000"/>
          <w:sz w:val="28"/>
          <w:szCs w:val="28"/>
        </w:rPr>
        <w:t> </w:t>
      </w:r>
      <w:r w:rsidRPr="00E6163E">
        <w:rPr>
          <w:rFonts w:ascii="Times New Roman" w:eastAsia="Times New Roman" w:hAnsi="Times New Roman" w:cs="Times New Roman"/>
          <w:b/>
          <w:color w:val="000000"/>
          <w:sz w:val="28"/>
          <w:szCs w:val="28"/>
        </w:rPr>
        <w:t>Особенности хранений травяной кормовой муки</w:t>
      </w:r>
    </w:p>
    <w:p w:rsidR="00E6163E" w:rsidRDefault="00E6163E" w:rsidP="00E6163E">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4. </w:t>
      </w:r>
      <w:r w:rsidRPr="00D659BE">
        <w:rPr>
          <w:rFonts w:ascii="Times New Roman" w:eastAsia="Times New Roman" w:hAnsi="Times New Roman" w:cs="Times New Roman"/>
          <w:b/>
          <w:bCs/>
          <w:color w:val="000000"/>
          <w:sz w:val="27"/>
          <w:szCs w:val="27"/>
        </w:rPr>
        <w:t xml:space="preserve">Особенности хранения </w:t>
      </w:r>
      <w:proofErr w:type="spellStart"/>
      <w:r w:rsidRPr="00D659BE">
        <w:rPr>
          <w:rFonts w:ascii="Times New Roman" w:eastAsia="Times New Roman" w:hAnsi="Times New Roman" w:cs="Times New Roman"/>
          <w:b/>
          <w:bCs/>
          <w:color w:val="000000"/>
          <w:sz w:val="27"/>
          <w:szCs w:val="27"/>
        </w:rPr>
        <w:t>фосфатидного</w:t>
      </w:r>
      <w:proofErr w:type="spellEnd"/>
      <w:r w:rsidRPr="00D659BE">
        <w:rPr>
          <w:rFonts w:ascii="Times New Roman" w:eastAsia="Times New Roman" w:hAnsi="Times New Roman" w:cs="Times New Roman"/>
          <w:b/>
          <w:bCs/>
          <w:color w:val="000000"/>
          <w:sz w:val="27"/>
          <w:szCs w:val="27"/>
        </w:rPr>
        <w:t xml:space="preserve"> концентрата</w:t>
      </w:r>
      <w:r>
        <w:rPr>
          <w:rFonts w:ascii="Times New Roman" w:eastAsia="Times New Roman" w:hAnsi="Times New Roman" w:cs="Times New Roman"/>
          <w:b/>
          <w:bCs/>
          <w:color w:val="000000"/>
          <w:sz w:val="27"/>
          <w:szCs w:val="27"/>
        </w:rPr>
        <w:t xml:space="preserve"> и </w:t>
      </w:r>
      <w:r w:rsidRPr="00D659BE">
        <w:rPr>
          <w:rFonts w:ascii="Times New Roman" w:eastAsia="Times New Roman" w:hAnsi="Times New Roman" w:cs="Times New Roman"/>
          <w:b/>
          <w:bCs/>
          <w:color w:val="000000"/>
          <w:sz w:val="27"/>
          <w:szCs w:val="27"/>
        </w:rPr>
        <w:t>рыбной муки.</w:t>
      </w:r>
      <w:r w:rsidRPr="00D659BE">
        <w:rPr>
          <w:rFonts w:ascii="Times New Roman" w:eastAsia="Times New Roman" w:hAnsi="Times New Roman" w:cs="Times New Roman"/>
          <w:color w:val="000000"/>
          <w:sz w:val="27"/>
          <w:szCs w:val="27"/>
        </w:rPr>
        <w:t> </w:t>
      </w:r>
    </w:p>
    <w:p w:rsidR="00E6163E" w:rsidRDefault="00E6163E" w:rsidP="00E6163E">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5. </w:t>
      </w:r>
      <w:r w:rsidRPr="00D659BE">
        <w:rPr>
          <w:rFonts w:ascii="Times New Roman" w:eastAsia="Times New Roman" w:hAnsi="Times New Roman" w:cs="Times New Roman"/>
          <w:b/>
          <w:bCs/>
          <w:color w:val="000000"/>
          <w:sz w:val="27"/>
          <w:szCs w:val="27"/>
        </w:rPr>
        <w:t>Особенности хранения мясокостной муки</w:t>
      </w:r>
      <w:r>
        <w:rPr>
          <w:rFonts w:ascii="Times New Roman" w:eastAsia="Times New Roman" w:hAnsi="Times New Roman" w:cs="Times New Roman"/>
          <w:b/>
          <w:bCs/>
          <w:color w:val="000000"/>
          <w:sz w:val="27"/>
          <w:szCs w:val="27"/>
        </w:rPr>
        <w:t xml:space="preserve"> и </w:t>
      </w:r>
      <w:r w:rsidRPr="00D659BE">
        <w:rPr>
          <w:rFonts w:ascii="Times New Roman" w:eastAsia="Times New Roman" w:hAnsi="Times New Roman" w:cs="Times New Roman"/>
          <w:b/>
          <w:bCs/>
          <w:color w:val="000000"/>
          <w:sz w:val="27"/>
          <w:szCs w:val="27"/>
        </w:rPr>
        <w:t>минерального сырья.</w:t>
      </w:r>
      <w:r w:rsidRPr="00D659BE">
        <w:rPr>
          <w:rFonts w:ascii="Times New Roman" w:eastAsia="Times New Roman" w:hAnsi="Times New Roman" w:cs="Times New Roman"/>
          <w:color w:val="000000"/>
          <w:sz w:val="27"/>
          <w:szCs w:val="27"/>
        </w:rPr>
        <w:t> </w:t>
      </w:r>
    </w:p>
    <w:p w:rsidR="00D65D8C" w:rsidRPr="005F1CDA" w:rsidRDefault="00D65D8C" w:rsidP="00D65D8C">
      <w:pPr>
        <w:spacing w:after="0" w:line="240" w:lineRule="auto"/>
        <w:jc w:val="both"/>
        <w:rPr>
          <w:rFonts w:ascii="Times New Roman" w:hAnsi="Times New Roman"/>
          <w:b/>
          <w:bCs/>
          <w:sz w:val="28"/>
          <w:szCs w:val="28"/>
        </w:rPr>
      </w:pPr>
    </w:p>
    <w:p w:rsidR="00C340A9" w:rsidRDefault="00C340A9" w:rsidP="00C340A9">
      <w:pPr>
        <w:spacing w:after="0" w:line="240" w:lineRule="auto"/>
        <w:jc w:val="both"/>
        <w:rPr>
          <w:rFonts w:ascii="Times New Roman" w:hAnsi="Times New Roman" w:cs="Times New Roman"/>
          <w:sz w:val="28"/>
          <w:szCs w:val="28"/>
        </w:rPr>
      </w:pPr>
    </w:p>
    <w:p w:rsidR="00C340A9" w:rsidRPr="005F1CDA" w:rsidRDefault="00C340A9" w:rsidP="00C340A9">
      <w:pPr>
        <w:widowControl w:val="0"/>
        <w:overflowPunct w:val="0"/>
        <w:autoSpaceDE w:val="0"/>
        <w:autoSpaceDN w:val="0"/>
        <w:adjustRightInd w:val="0"/>
        <w:spacing w:after="0" w:line="240" w:lineRule="auto"/>
        <w:jc w:val="both"/>
        <w:rPr>
          <w:rFonts w:ascii="Times New Roman" w:hAnsi="Times New Roman"/>
          <w:b/>
          <w:bCs/>
          <w:sz w:val="28"/>
          <w:szCs w:val="28"/>
        </w:rPr>
      </w:pPr>
      <w:r w:rsidRPr="005F1CDA">
        <w:rPr>
          <w:rFonts w:ascii="Times New Roman" w:hAnsi="Times New Roman"/>
          <w:b/>
          <w:bCs/>
          <w:sz w:val="28"/>
          <w:szCs w:val="28"/>
        </w:rPr>
        <w:t xml:space="preserve">1. </w:t>
      </w:r>
      <w:r w:rsidRPr="00247D7A">
        <w:rPr>
          <w:rFonts w:ascii="Times New Roman" w:hAnsi="Times New Roman" w:cs="Times New Roman"/>
          <w:b/>
          <w:sz w:val="28"/>
          <w:szCs w:val="28"/>
        </w:rPr>
        <w:t>Приемка и размещение сырья комбикорма</w:t>
      </w:r>
    </w:p>
    <w:p w:rsidR="00C340A9" w:rsidRPr="00EE6F6B" w:rsidRDefault="00C340A9" w:rsidP="00C340A9">
      <w:pPr>
        <w:spacing w:after="0" w:line="240" w:lineRule="auto"/>
        <w:ind w:firstLine="708"/>
        <w:jc w:val="both"/>
        <w:rPr>
          <w:rFonts w:ascii="Times New Roman" w:hAnsi="Times New Roman" w:cs="Times New Roman"/>
          <w:sz w:val="28"/>
          <w:szCs w:val="28"/>
        </w:rPr>
      </w:pPr>
      <w:r w:rsidRPr="00EE6F6B">
        <w:rPr>
          <w:rFonts w:ascii="Times New Roman" w:hAnsi="Times New Roman" w:cs="Times New Roman"/>
          <w:sz w:val="28"/>
          <w:szCs w:val="28"/>
        </w:rPr>
        <w:t>Только правильная организация приема, размещения и хранения сырья может обеспечить нормальную работу комбикормового завода.</w:t>
      </w:r>
    </w:p>
    <w:p w:rsidR="00C340A9" w:rsidRPr="00EE6F6B" w:rsidRDefault="00C340A9" w:rsidP="00C340A9">
      <w:pPr>
        <w:spacing w:after="0" w:line="240" w:lineRule="auto"/>
        <w:ind w:firstLine="708"/>
        <w:jc w:val="both"/>
        <w:rPr>
          <w:rFonts w:ascii="Times New Roman" w:hAnsi="Times New Roman" w:cs="Times New Roman"/>
          <w:sz w:val="28"/>
          <w:szCs w:val="28"/>
        </w:rPr>
      </w:pPr>
      <w:r w:rsidRPr="00EE6F6B">
        <w:rPr>
          <w:rFonts w:ascii="Times New Roman" w:hAnsi="Times New Roman" w:cs="Times New Roman"/>
          <w:sz w:val="28"/>
          <w:szCs w:val="28"/>
        </w:rPr>
        <w:t xml:space="preserve">На комбикормовый завод поступает много разнообразного сырья (сыпучего, в кусках, прессованного, жидкого, </w:t>
      </w:r>
      <w:proofErr w:type="spellStart"/>
      <w:r w:rsidRPr="00EE6F6B">
        <w:rPr>
          <w:rFonts w:ascii="Times New Roman" w:hAnsi="Times New Roman" w:cs="Times New Roman"/>
          <w:sz w:val="28"/>
          <w:szCs w:val="28"/>
        </w:rPr>
        <w:t>затаренного</w:t>
      </w:r>
      <w:proofErr w:type="spellEnd"/>
      <w:r w:rsidRPr="00EE6F6B">
        <w:rPr>
          <w:rFonts w:ascii="Times New Roman" w:hAnsi="Times New Roman" w:cs="Times New Roman"/>
          <w:sz w:val="28"/>
          <w:szCs w:val="28"/>
        </w:rPr>
        <w:t>), поэтому заводы должны иметь различные складские помещения и приемные устройства.</w:t>
      </w:r>
    </w:p>
    <w:p w:rsidR="00C340A9" w:rsidRDefault="00C340A9" w:rsidP="00C340A9">
      <w:pPr>
        <w:spacing w:after="0" w:line="240" w:lineRule="auto"/>
        <w:jc w:val="both"/>
        <w:rPr>
          <w:rFonts w:ascii="Times New Roman" w:hAnsi="Times New Roman" w:cs="Times New Roman"/>
          <w:sz w:val="28"/>
          <w:szCs w:val="28"/>
        </w:rPr>
      </w:pPr>
      <w:r w:rsidRPr="00EE6F6B">
        <w:rPr>
          <w:rFonts w:ascii="Times New Roman" w:hAnsi="Times New Roman" w:cs="Times New Roman"/>
          <w:sz w:val="28"/>
          <w:szCs w:val="28"/>
        </w:rPr>
        <w:lastRenderedPageBreak/>
        <w:t>Из приемных устройств сырье нориями и транспортерами распределяется по складам или силосам для силосного хранения. Несыпучие виды сырья (початки кукурузы, жмыхи) поступают в специальный цех или склад, где их измельчают и затем направляют в закрома производственного цеха или склад силосного типа.</w:t>
      </w:r>
    </w:p>
    <w:p w:rsidR="00C340A9" w:rsidRDefault="00C340A9" w:rsidP="00C340A9">
      <w:pPr>
        <w:spacing w:after="0" w:line="240" w:lineRule="auto"/>
        <w:ind w:firstLine="708"/>
        <w:jc w:val="both"/>
        <w:rPr>
          <w:rFonts w:ascii="Times New Roman" w:hAnsi="Times New Roman" w:cs="Times New Roman"/>
          <w:sz w:val="28"/>
          <w:szCs w:val="28"/>
        </w:rPr>
      </w:pPr>
      <w:r w:rsidRPr="00EE6F6B">
        <w:rPr>
          <w:rFonts w:ascii="Times New Roman" w:hAnsi="Times New Roman" w:cs="Times New Roman"/>
          <w:sz w:val="28"/>
          <w:szCs w:val="28"/>
        </w:rPr>
        <w:t>Для создания ритмичной работы предприятия рекомендуется иметь запас сырья на 28 суток работы завода. Прием сырья на комбикормовых предприятиях производится по массе, определенной по показателям автомобильных или вагонных весов, или по количеству мест при соблюдении правил приемки, предусмотренных договорами, особыми условиями или ГОСТами.</w:t>
      </w:r>
    </w:p>
    <w:p w:rsidR="00C340A9" w:rsidRDefault="00C340A9" w:rsidP="00C340A9">
      <w:pPr>
        <w:spacing w:after="0" w:line="240" w:lineRule="auto"/>
        <w:ind w:firstLine="708"/>
        <w:jc w:val="both"/>
        <w:rPr>
          <w:rFonts w:ascii="Times New Roman" w:hAnsi="Times New Roman" w:cs="Times New Roman"/>
          <w:sz w:val="28"/>
          <w:szCs w:val="28"/>
        </w:rPr>
      </w:pPr>
      <w:r w:rsidRPr="00EE6F6B">
        <w:rPr>
          <w:rFonts w:ascii="Times New Roman" w:hAnsi="Times New Roman" w:cs="Times New Roman"/>
          <w:sz w:val="28"/>
          <w:szCs w:val="28"/>
        </w:rPr>
        <w:t>Прием биологически активных веще</w:t>
      </w:r>
      <w:proofErr w:type="gramStart"/>
      <w:r w:rsidRPr="00EE6F6B">
        <w:rPr>
          <w:rFonts w:ascii="Times New Roman" w:hAnsi="Times New Roman" w:cs="Times New Roman"/>
          <w:sz w:val="28"/>
          <w:szCs w:val="28"/>
        </w:rPr>
        <w:t>ств дл</w:t>
      </w:r>
      <w:proofErr w:type="gramEnd"/>
      <w:r w:rsidRPr="00EE6F6B">
        <w:rPr>
          <w:rFonts w:ascii="Times New Roman" w:hAnsi="Times New Roman" w:cs="Times New Roman"/>
          <w:sz w:val="28"/>
          <w:szCs w:val="28"/>
        </w:rPr>
        <w:t>я производства премиксов производится также по количеству мест при стандартной массе и массе, указанной на трафарете. Приемные устройства должны обеспечить защиту мест разгрузки от атмосферных осадков, исключить потери продукта и распространение пыли в атмосферу. Подача и уборка вагонов, маневровые работы осуществляются в соответствии с договорами предприятия с железной дорогой.</w:t>
      </w:r>
    </w:p>
    <w:p w:rsidR="00C340A9" w:rsidRDefault="00C340A9" w:rsidP="00C340A9">
      <w:pPr>
        <w:spacing w:after="0" w:line="240" w:lineRule="auto"/>
        <w:ind w:firstLine="708"/>
        <w:jc w:val="both"/>
        <w:rPr>
          <w:rFonts w:ascii="Times New Roman" w:hAnsi="Times New Roman" w:cs="Times New Roman"/>
          <w:sz w:val="28"/>
          <w:szCs w:val="28"/>
        </w:rPr>
      </w:pPr>
      <w:r w:rsidRPr="00EE6F6B">
        <w:rPr>
          <w:rFonts w:ascii="Times New Roman" w:hAnsi="Times New Roman" w:cs="Times New Roman"/>
          <w:sz w:val="28"/>
          <w:szCs w:val="28"/>
        </w:rPr>
        <w:t xml:space="preserve">Представитель предприятия совместно с представителем железной дороги обязан до </w:t>
      </w:r>
      <w:proofErr w:type="gramStart"/>
      <w:r w:rsidRPr="00EE6F6B">
        <w:rPr>
          <w:rFonts w:ascii="Times New Roman" w:hAnsi="Times New Roman" w:cs="Times New Roman"/>
          <w:sz w:val="28"/>
          <w:szCs w:val="28"/>
        </w:rPr>
        <w:t>-р</w:t>
      </w:r>
      <w:proofErr w:type="gramEnd"/>
      <w:r w:rsidRPr="00EE6F6B">
        <w:rPr>
          <w:rFonts w:ascii="Times New Roman" w:hAnsi="Times New Roman" w:cs="Times New Roman"/>
          <w:sz w:val="28"/>
          <w:szCs w:val="28"/>
        </w:rPr>
        <w:t>азгрузки убедиться в технической исправности транспорта и целостности пломб.</w:t>
      </w:r>
    </w:p>
    <w:p w:rsidR="00C340A9" w:rsidRDefault="00C340A9" w:rsidP="00C340A9">
      <w:pPr>
        <w:spacing w:after="0" w:line="240" w:lineRule="auto"/>
        <w:ind w:firstLine="708"/>
        <w:jc w:val="both"/>
        <w:rPr>
          <w:rFonts w:ascii="Times New Roman" w:hAnsi="Times New Roman" w:cs="Times New Roman"/>
          <w:sz w:val="28"/>
          <w:szCs w:val="28"/>
        </w:rPr>
      </w:pPr>
      <w:r w:rsidRPr="00EE6F6B">
        <w:rPr>
          <w:rFonts w:ascii="Times New Roman" w:hAnsi="Times New Roman" w:cs="Times New Roman"/>
          <w:sz w:val="28"/>
          <w:szCs w:val="28"/>
        </w:rPr>
        <w:t>В целях оперативного решения вопроса поступления сырья на предприятия разрабатывают план приема и размещения сырья.</w:t>
      </w:r>
    </w:p>
    <w:p w:rsidR="00C340A9" w:rsidRDefault="00C340A9" w:rsidP="00C340A9">
      <w:pPr>
        <w:spacing w:after="0" w:line="240" w:lineRule="auto"/>
        <w:ind w:firstLine="708"/>
        <w:jc w:val="both"/>
        <w:rPr>
          <w:rFonts w:ascii="Times New Roman" w:hAnsi="Times New Roman" w:cs="Times New Roman"/>
          <w:sz w:val="28"/>
          <w:szCs w:val="28"/>
        </w:rPr>
      </w:pPr>
      <w:r w:rsidRPr="00EE6F6B">
        <w:rPr>
          <w:rFonts w:ascii="Times New Roman" w:hAnsi="Times New Roman" w:cs="Times New Roman"/>
          <w:sz w:val="28"/>
          <w:szCs w:val="28"/>
        </w:rPr>
        <w:t>План составляет и ежемесячно корректирует начальник производственного комплекса, его заместитель по сырью или технолог цеха с участием ПТЛ и утверждает директор или его заместитель.</w:t>
      </w:r>
    </w:p>
    <w:p w:rsidR="00C340A9" w:rsidRDefault="00C340A9" w:rsidP="00C340A9">
      <w:pPr>
        <w:spacing w:after="0" w:line="240" w:lineRule="auto"/>
        <w:ind w:firstLine="708"/>
        <w:jc w:val="both"/>
        <w:rPr>
          <w:rFonts w:ascii="Times New Roman" w:hAnsi="Times New Roman" w:cs="Times New Roman"/>
          <w:sz w:val="28"/>
          <w:szCs w:val="28"/>
        </w:rPr>
      </w:pPr>
      <w:r w:rsidRPr="00EE6F6B">
        <w:rPr>
          <w:rFonts w:ascii="Times New Roman" w:hAnsi="Times New Roman" w:cs="Times New Roman"/>
          <w:sz w:val="28"/>
          <w:szCs w:val="28"/>
        </w:rPr>
        <w:t>План приема и размещения сырья составляют с учетом планируемого объема поступления, фактического наличия складской емкости, требований взрывопожарной безопасности, рационального использования емкостей хранения и оборудования для разгрузки, максимальной механизации работ и других факторов.</w:t>
      </w:r>
    </w:p>
    <w:p w:rsidR="00C340A9" w:rsidRDefault="00C340A9" w:rsidP="00C340A9">
      <w:pPr>
        <w:spacing w:after="0" w:line="240" w:lineRule="auto"/>
        <w:ind w:firstLine="708"/>
        <w:jc w:val="both"/>
        <w:rPr>
          <w:rFonts w:ascii="Times New Roman" w:hAnsi="Times New Roman" w:cs="Times New Roman"/>
          <w:sz w:val="28"/>
          <w:szCs w:val="28"/>
        </w:rPr>
      </w:pPr>
      <w:r w:rsidRPr="00EE6F6B">
        <w:rPr>
          <w:rFonts w:ascii="Times New Roman" w:hAnsi="Times New Roman" w:cs="Times New Roman"/>
          <w:sz w:val="28"/>
          <w:szCs w:val="28"/>
        </w:rPr>
        <w:t>Размещение сырья в складах и элеваторах должно обеспечивать его сохранность, минимальное перемещение в процессе хранения и возможность подачи в производство любого вида сырья, требуемого для выработки продукции по заданному рецепту.</w:t>
      </w:r>
    </w:p>
    <w:p w:rsidR="00C340A9" w:rsidRDefault="00C340A9" w:rsidP="00C340A9">
      <w:pPr>
        <w:spacing w:after="0" w:line="240" w:lineRule="auto"/>
        <w:ind w:firstLine="708"/>
        <w:jc w:val="both"/>
        <w:rPr>
          <w:rFonts w:ascii="Times New Roman" w:hAnsi="Times New Roman" w:cs="Times New Roman"/>
          <w:sz w:val="28"/>
          <w:szCs w:val="28"/>
        </w:rPr>
      </w:pPr>
      <w:r w:rsidRPr="00EE6F6B">
        <w:rPr>
          <w:rFonts w:ascii="Times New Roman" w:hAnsi="Times New Roman" w:cs="Times New Roman"/>
          <w:sz w:val="28"/>
          <w:szCs w:val="28"/>
        </w:rPr>
        <w:t>Сырье имеет различную способность к хранению, которая определяется,- в первую очередь, его физико-механическими свойствами.</w:t>
      </w:r>
    </w:p>
    <w:p w:rsidR="00C340A9" w:rsidRDefault="00C340A9" w:rsidP="00C340A9">
      <w:pPr>
        <w:spacing w:after="0" w:line="240" w:lineRule="auto"/>
        <w:ind w:firstLine="708"/>
        <w:jc w:val="both"/>
        <w:rPr>
          <w:rFonts w:ascii="Times New Roman" w:hAnsi="Times New Roman" w:cs="Times New Roman"/>
          <w:sz w:val="28"/>
          <w:szCs w:val="28"/>
        </w:rPr>
      </w:pPr>
      <w:r w:rsidRPr="00EE6F6B">
        <w:rPr>
          <w:rFonts w:ascii="Times New Roman" w:hAnsi="Times New Roman" w:cs="Times New Roman"/>
          <w:sz w:val="28"/>
          <w:szCs w:val="28"/>
        </w:rPr>
        <w:t>Зерновое и гранулированное сырье, обладающее хорошей сыпучестью, рекомендуется хранить преимущественно в силосах.</w:t>
      </w:r>
    </w:p>
    <w:p w:rsidR="00C340A9" w:rsidRDefault="00C340A9" w:rsidP="00C340A9">
      <w:pPr>
        <w:spacing w:after="0" w:line="240" w:lineRule="auto"/>
        <w:ind w:firstLine="708"/>
        <w:jc w:val="both"/>
        <w:rPr>
          <w:rFonts w:ascii="Times New Roman" w:hAnsi="Times New Roman" w:cs="Times New Roman"/>
          <w:sz w:val="28"/>
          <w:szCs w:val="28"/>
        </w:rPr>
      </w:pPr>
      <w:r w:rsidRPr="00EE6F6B">
        <w:rPr>
          <w:rFonts w:ascii="Times New Roman" w:hAnsi="Times New Roman" w:cs="Times New Roman"/>
          <w:sz w:val="28"/>
          <w:szCs w:val="28"/>
        </w:rPr>
        <w:t>Работу комбикормовых цехов, входящих в состав мукомольных, крупяных заводов и хлебоприемных предприятий необходимо организовывать так, чтобы все кормовые отходы и отруби, получаемые на мукомольном заводе, поступали бы без задержки непосредственно в комбикормовые цехи.</w:t>
      </w:r>
    </w:p>
    <w:p w:rsidR="00C340A9" w:rsidRDefault="00C340A9" w:rsidP="00C340A9">
      <w:pPr>
        <w:spacing w:after="0" w:line="240" w:lineRule="auto"/>
        <w:ind w:firstLine="708"/>
        <w:jc w:val="both"/>
        <w:rPr>
          <w:rFonts w:ascii="Times New Roman" w:hAnsi="Times New Roman" w:cs="Times New Roman"/>
          <w:sz w:val="28"/>
          <w:szCs w:val="28"/>
        </w:rPr>
      </w:pPr>
      <w:r w:rsidRPr="00EE6F6B">
        <w:rPr>
          <w:rFonts w:ascii="Times New Roman" w:hAnsi="Times New Roman" w:cs="Times New Roman"/>
          <w:sz w:val="28"/>
          <w:szCs w:val="28"/>
        </w:rPr>
        <w:lastRenderedPageBreak/>
        <w:t>За хранящимся сырьем должно быть установлено систематическое наблюдение. Пригодное для использования, но нестойкое для хранения сырье немедленно передают в производство. Если обнаруживают признаки ухудшения качества сырья при хранении или самосогревании, проводят мероприятия, обеспечивающие сохранность и последующее использование этого сырья на выработку комбикормов.</w:t>
      </w:r>
    </w:p>
    <w:p w:rsidR="00C340A9"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color w:val="000000"/>
          <w:sz w:val="27"/>
          <w:szCs w:val="27"/>
        </w:rPr>
        <w:t xml:space="preserve"> </w:t>
      </w:r>
      <w:r w:rsidRPr="00247D7A">
        <w:rPr>
          <w:rFonts w:ascii="Times New Roman" w:eastAsia="Times New Roman" w:hAnsi="Times New Roman" w:cs="Times New Roman"/>
          <w:color w:val="000000"/>
          <w:sz w:val="27"/>
          <w:szCs w:val="27"/>
        </w:rPr>
        <w:t xml:space="preserve">На комбикормовых заводах размещение и хранение сырья рекомендуется проводить с соблюдением следующих условий: при размещении различного сырья </w:t>
      </w:r>
      <w:r>
        <w:rPr>
          <w:rFonts w:ascii="Times New Roman" w:eastAsia="Times New Roman" w:hAnsi="Times New Roman" w:cs="Times New Roman"/>
          <w:color w:val="000000"/>
          <w:sz w:val="27"/>
          <w:szCs w:val="27"/>
        </w:rPr>
        <w:t xml:space="preserve">насыпью в складах </w:t>
      </w:r>
      <w:r w:rsidRPr="00247D7A">
        <w:rPr>
          <w:rFonts w:ascii="Times New Roman" w:eastAsia="Times New Roman" w:hAnsi="Times New Roman" w:cs="Times New Roman"/>
          <w:color w:val="000000"/>
          <w:sz w:val="27"/>
          <w:szCs w:val="27"/>
        </w:rPr>
        <w:t xml:space="preserve">напольного хранения предусматривают перегородки, изолирующие один вид сырья от другого; зерновое и гранулированное сырье размещают преимущественно в силосах; </w:t>
      </w:r>
      <w:proofErr w:type="gramStart"/>
      <w:r w:rsidRPr="00247D7A">
        <w:rPr>
          <w:rFonts w:ascii="Times New Roman" w:eastAsia="Times New Roman" w:hAnsi="Times New Roman" w:cs="Times New Roman"/>
          <w:color w:val="000000"/>
          <w:sz w:val="27"/>
          <w:szCs w:val="27"/>
        </w:rPr>
        <w:t xml:space="preserve">отруби, мучки, сухой жом, сухую барду, кукурузный корм и другие виды сырья, обладающие плохой сыпучестью и повышенной гигроскопичностью, размещают в силосах, оборудованных специальными приспособлениями для выпуска </w:t>
      </w:r>
      <w:proofErr w:type="spellStart"/>
      <w:r w:rsidRPr="00247D7A">
        <w:rPr>
          <w:rFonts w:ascii="Times New Roman" w:eastAsia="Times New Roman" w:hAnsi="Times New Roman" w:cs="Times New Roman"/>
          <w:color w:val="000000"/>
          <w:sz w:val="27"/>
          <w:szCs w:val="27"/>
        </w:rPr>
        <w:t>трудносыпучих</w:t>
      </w:r>
      <w:proofErr w:type="spellEnd"/>
      <w:r w:rsidRPr="00247D7A">
        <w:rPr>
          <w:rFonts w:ascii="Times New Roman" w:eastAsia="Times New Roman" w:hAnsi="Times New Roman" w:cs="Times New Roman"/>
          <w:color w:val="000000"/>
          <w:sz w:val="27"/>
          <w:szCs w:val="27"/>
        </w:rPr>
        <w:t xml:space="preserve"> продуктов, а также в сухих закрытых складах; корма животного происхождения, сухие кормовые дрожжи, травяную витаминную муку, хвойную муку и другое сырье, поступающее в таре, хранят в ней до подачи в производство;</w:t>
      </w:r>
      <w:proofErr w:type="gramEnd"/>
      <w:r w:rsidRPr="00247D7A">
        <w:rPr>
          <w:rFonts w:ascii="Times New Roman" w:eastAsia="Times New Roman" w:hAnsi="Times New Roman" w:cs="Times New Roman"/>
          <w:color w:val="000000"/>
          <w:sz w:val="27"/>
          <w:szCs w:val="27"/>
        </w:rPr>
        <w:t xml:space="preserve"> жмыхи хранят в отдельных складах без подпольев; для хранения шротов можно использовать силосы; мел, соль и другое минеральное сырье хранят отдельно в крытых помещениях, изолированно от других видов сырья; кукурузу в початках размещают и хранят в складах или под навесами, исключающими попад</w:t>
      </w:r>
      <w:r>
        <w:rPr>
          <w:rFonts w:ascii="Times New Roman" w:eastAsia="Times New Roman" w:hAnsi="Times New Roman" w:cs="Times New Roman"/>
          <w:color w:val="000000"/>
          <w:sz w:val="27"/>
          <w:szCs w:val="27"/>
        </w:rPr>
        <w:t>ание в нее атмосферных осадков.</w:t>
      </w:r>
    </w:p>
    <w:p w:rsidR="00C340A9"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Хранить кукурузу в початках непосредственно на земле не разрешается; сено и солому, завозимые в прессованном виде в тюках, размещают под специально оборудованными навесами или на площадках в стогах; мелассу, гидрол, кукурузный экстракт и другое жидкое сырье следует размещать и хранить в калиброванных резервуарах, специально оборудованных для приема и отпуска; соли макроэлементов, витамины, антибиотики, аминокислоты хранят в закупоренном виде в сухом и прохладном помещении. Упаковку микродобавок вскрывают только перед использованием. Карбамид в гранулированном виде поступает упакованным в полиэтиленовые или бумажные мешки массой не более 50 кг. На каждом мешке должны быть указаны марка и сорт карбамида, номер ГОСТа и дата изготовления. Карбамид, предназначенный для кормления животных, обозначается красной полосой на таре. Бентонит, поступающий в таре, хранят в</w:t>
      </w:r>
      <w:r>
        <w:rPr>
          <w:rFonts w:ascii="Times New Roman" w:eastAsia="Times New Roman" w:hAnsi="Times New Roman" w:cs="Times New Roman"/>
          <w:color w:val="000000"/>
          <w:sz w:val="27"/>
          <w:szCs w:val="27"/>
        </w:rPr>
        <w:t xml:space="preserve"> ней до подачи в производство.</w:t>
      </w:r>
    </w:p>
    <w:p w:rsidR="00C340A9"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 xml:space="preserve">При хранении сырья необходимо соблюдать следующие условия: нельзя допускать смешивания разных видов сырья; сырье хранить в чистых и проветриваемых помещениях; складские помещения перед приемом сырья тщательно очищаются от вредителей, пыли, грязи, паутины; окна закрывают сетками, так как </w:t>
      </w:r>
      <w:proofErr w:type="spellStart"/>
      <w:r w:rsidRPr="00247D7A">
        <w:rPr>
          <w:rFonts w:ascii="Times New Roman" w:eastAsia="Times New Roman" w:hAnsi="Times New Roman" w:cs="Times New Roman"/>
          <w:color w:val="000000"/>
          <w:sz w:val="27"/>
          <w:szCs w:val="27"/>
        </w:rPr>
        <w:t>птиЦы</w:t>
      </w:r>
      <w:proofErr w:type="spellEnd"/>
      <w:r w:rsidRPr="00247D7A">
        <w:rPr>
          <w:rFonts w:ascii="Times New Roman" w:eastAsia="Times New Roman" w:hAnsi="Times New Roman" w:cs="Times New Roman"/>
          <w:color w:val="000000"/>
          <w:sz w:val="27"/>
          <w:szCs w:val="27"/>
        </w:rPr>
        <w:t xml:space="preserve">, залетающие в складские помещения, засоряют сырье и заносят на оперении вредителей; крыши, полы, двери и окна не должны иметь трещин, через которые могут попасть атмосферные осадки; водосточные желоба и водоотводные стоки необходимо содержать в исправном состоянии; стены складских помещений должны быть гладкими, без щелей и выступов, которые могут служить убежищами для вредителей; в каменных складах стены штукатурят и белят известковым раствором; при хранении сырья в силосах </w:t>
      </w:r>
      <w:r w:rsidRPr="00247D7A">
        <w:rPr>
          <w:rFonts w:ascii="Times New Roman" w:eastAsia="Times New Roman" w:hAnsi="Times New Roman" w:cs="Times New Roman"/>
          <w:color w:val="000000"/>
          <w:sz w:val="27"/>
          <w:szCs w:val="27"/>
        </w:rPr>
        <w:lastRenderedPageBreak/>
        <w:t>необходимо следить за чистотой их днищ и стенок перед загрузкой, а также за чистотой</w:t>
      </w:r>
      <w:r>
        <w:rPr>
          <w:rFonts w:ascii="Times New Roman" w:eastAsia="Times New Roman" w:hAnsi="Times New Roman" w:cs="Times New Roman"/>
          <w:color w:val="000000"/>
          <w:sz w:val="27"/>
          <w:szCs w:val="27"/>
        </w:rPr>
        <w:t xml:space="preserve"> всех транспортных механизмов.</w:t>
      </w:r>
    </w:p>
    <w:p w:rsidR="00C340A9"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 xml:space="preserve">Неблагоприятные условия хранения сырья способствуют его слеживанию, самосогреванию, </w:t>
      </w:r>
      <w:proofErr w:type="spellStart"/>
      <w:r w:rsidRPr="00247D7A">
        <w:rPr>
          <w:rFonts w:ascii="Times New Roman" w:eastAsia="Times New Roman" w:hAnsi="Times New Roman" w:cs="Times New Roman"/>
          <w:color w:val="000000"/>
          <w:sz w:val="27"/>
          <w:szCs w:val="27"/>
        </w:rPr>
        <w:t>Нлесневению</w:t>
      </w:r>
      <w:proofErr w:type="spellEnd"/>
      <w:r w:rsidRPr="00247D7A">
        <w:rPr>
          <w:rFonts w:ascii="Times New Roman" w:eastAsia="Times New Roman" w:hAnsi="Times New Roman" w:cs="Times New Roman"/>
          <w:color w:val="000000"/>
          <w:sz w:val="27"/>
          <w:szCs w:val="27"/>
        </w:rPr>
        <w:t xml:space="preserve">, в результате чего сырье становится непригодным для производства комбикормов. Сырье </w:t>
      </w:r>
      <w:proofErr w:type="gramStart"/>
      <w:r w:rsidRPr="00247D7A">
        <w:rPr>
          <w:rFonts w:ascii="Times New Roman" w:eastAsia="Times New Roman" w:hAnsi="Times New Roman" w:cs="Times New Roman"/>
          <w:color w:val="000000"/>
          <w:sz w:val="27"/>
          <w:szCs w:val="27"/>
        </w:rPr>
        <w:t>портится</w:t>
      </w:r>
      <w:proofErr w:type="gramEnd"/>
      <w:r w:rsidRPr="00247D7A">
        <w:rPr>
          <w:rFonts w:ascii="Times New Roman" w:eastAsia="Times New Roman" w:hAnsi="Times New Roman" w:cs="Times New Roman"/>
          <w:color w:val="000000"/>
          <w:sz w:val="27"/>
          <w:szCs w:val="27"/>
        </w:rPr>
        <w:t xml:space="preserve"> а результате активной жизнедеятельности микроорганизмов и развития ферментативных процессов. На скорость ферментативных реакций и </w:t>
      </w:r>
      <w:proofErr w:type="gramStart"/>
      <w:r w:rsidRPr="00247D7A">
        <w:rPr>
          <w:rFonts w:ascii="Times New Roman" w:eastAsia="Times New Roman" w:hAnsi="Times New Roman" w:cs="Times New Roman"/>
          <w:color w:val="000000"/>
          <w:sz w:val="27"/>
          <w:szCs w:val="27"/>
        </w:rPr>
        <w:t>активность-микроорганизмов</w:t>
      </w:r>
      <w:proofErr w:type="gramEnd"/>
      <w:r w:rsidRPr="00247D7A">
        <w:rPr>
          <w:rFonts w:ascii="Times New Roman" w:eastAsia="Times New Roman" w:hAnsi="Times New Roman" w:cs="Times New Roman"/>
          <w:color w:val="000000"/>
          <w:sz w:val="27"/>
          <w:szCs w:val="27"/>
        </w:rPr>
        <w:t xml:space="preserve"> влияют: температура и влажность сырья, его физико-химические свойства, продолж</w:t>
      </w:r>
      <w:r>
        <w:rPr>
          <w:rFonts w:ascii="Times New Roman" w:eastAsia="Times New Roman" w:hAnsi="Times New Roman" w:cs="Times New Roman"/>
          <w:color w:val="000000"/>
          <w:sz w:val="27"/>
          <w:szCs w:val="27"/>
        </w:rPr>
        <w:t>ительность и условия хранения.</w:t>
      </w:r>
    </w:p>
    <w:p w:rsidR="00C340A9"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Влажность и температура продукта — основные факторы, действующие на качество сырья при его хранении, С их повышением активность ферментов и ми</w:t>
      </w:r>
      <w:r>
        <w:rPr>
          <w:rFonts w:ascii="Times New Roman" w:eastAsia="Times New Roman" w:hAnsi="Times New Roman" w:cs="Times New Roman"/>
          <w:color w:val="000000"/>
          <w:sz w:val="27"/>
          <w:szCs w:val="27"/>
        </w:rPr>
        <w:t>кроорганизмов резко возрастает.</w:t>
      </w:r>
    </w:p>
    <w:p w:rsidR="00C340A9"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 xml:space="preserve">Химический состав сырья обуславливает питательную среду для микроорганизмов и' активность действия ферментов; при этом продукты животного происхождения, содержащие значительное количество белковых веществ (мука кровяная» рыбная, мясо-костная), менее устойчивы </w:t>
      </w:r>
      <w:proofErr w:type="gramStart"/>
      <w:r w:rsidRPr="00247D7A">
        <w:rPr>
          <w:rFonts w:ascii="Times New Roman" w:eastAsia="Times New Roman" w:hAnsi="Times New Roman" w:cs="Times New Roman"/>
          <w:color w:val="000000"/>
          <w:sz w:val="27"/>
          <w:szCs w:val="27"/>
        </w:rPr>
        <w:t>при</w:t>
      </w:r>
      <w:proofErr w:type="gramEnd"/>
      <w:r w:rsidRPr="00247D7A">
        <w:rPr>
          <w:rFonts w:ascii="Times New Roman" w:eastAsia="Times New Roman" w:hAnsi="Times New Roman" w:cs="Times New Roman"/>
          <w:color w:val="000000"/>
          <w:sz w:val="27"/>
          <w:szCs w:val="27"/>
        </w:rPr>
        <w:t xml:space="preserve"> </w:t>
      </w:r>
      <w:proofErr w:type="gramStart"/>
      <w:r w:rsidRPr="00247D7A">
        <w:rPr>
          <w:rFonts w:ascii="Times New Roman" w:eastAsia="Times New Roman" w:hAnsi="Times New Roman" w:cs="Times New Roman"/>
          <w:color w:val="000000"/>
          <w:sz w:val="27"/>
          <w:szCs w:val="27"/>
        </w:rPr>
        <w:t>хр</w:t>
      </w:r>
      <w:r>
        <w:rPr>
          <w:rFonts w:ascii="Times New Roman" w:eastAsia="Times New Roman" w:hAnsi="Times New Roman" w:cs="Times New Roman"/>
          <w:color w:val="000000"/>
          <w:sz w:val="27"/>
          <w:szCs w:val="27"/>
        </w:rPr>
        <w:t>анений</w:t>
      </w:r>
      <w:proofErr w:type="gramEnd"/>
      <w:r>
        <w:rPr>
          <w:rFonts w:ascii="Times New Roman" w:eastAsia="Times New Roman" w:hAnsi="Times New Roman" w:cs="Times New Roman"/>
          <w:color w:val="000000"/>
          <w:sz w:val="27"/>
          <w:szCs w:val="27"/>
        </w:rPr>
        <w:t>, чем зерновые продукты.</w:t>
      </w:r>
    </w:p>
    <w:p w:rsidR="00C340A9"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При напольном хранении продуктов насыпью с увеличением относительной влажности воздуха увеличивается и влажность продукта. Например, продукты, обладающие высокой гигроскопичностью (солодовые ростки, сухие дрожжи), при хранении в сыром помещении быстро поглощают влагу и портятся (плесневеют, киснут). Все операции, связанные с приемом и хранением сырья, должны обеспечивать быструю загрузку и подачу его в складские помещения и на производство, что достигается соответствующей их механизацией. Устройство и механизация приемных сооружений зависят от типа складского помещения (силосный склад, элеватор и др.), вида внешнего транспорта (водный, железнодорожный, автомобильный) и расположения складских помещений по отношению к подъездным путям.</w:t>
      </w:r>
      <w:r w:rsidRPr="00247D7A">
        <w:rPr>
          <w:rFonts w:ascii="Times New Roman" w:eastAsia="Times New Roman" w:hAnsi="Times New Roman" w:cs="Times New Roman"/>
          <w:color w:val="000000"/>
          <w:sz w:val="27"/>
          <w:szCs w:val="27"/>
        </w:rPr>
        <w:br/>
        <w:t>Основными типами складских помещений комбикормовых предприятий являются склады силосного и напольного хранения, а также с</w:t>
      </w:r>
      <w:r>
        <w:rPr>
          <w:rFonts w:ascii="Times New Roman" w:eastAsia="Times New Roman" w:hAnsi="Times New Roman" w:cs="Times New Roman"/>
          <w:color w:val="000000"/>
          <w:sz w:val="27"/>
          <w:szCs w:val="27"/>
        </w:rPr>
        <w:t>клады специального назначения.</w:t>
      </w:r>
    </w:p>
    <w:p w:rsidR="00C340A9"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Сырье поступает на завод, главным образом, по железной дороге насыпью в вагонах и не</w:t>
      </w:r>
      <w:r>
        <w:rPr>
          <w:rFonts w:ascii="Times New Roman" w:eastAsia="Times New Roman" w:hAnsi="Times New Roman" w:cs="Times New Roman"/>
          <w:color w:val="000000"/>
          <w:sz w:val="27"/>
          <w:szCs w:val="27"/>
        </w:rPr>
        <w:t>большое количество — в мешках.</w:t>
      </w:r>
    </w:p>
    <w:p w:rsidR="00C340A9"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 xml:space="preserve">При выгрузке </w:t>
      </w:r>
      <w:proofErr w:type="spellStart"/>
      <w:r w:rsidRPr="00247D7A">
        <w:rPr>
          <w:rFonts w:ascii="Times New Roman" w:eastAsia="Times New Roman" w:hAnsi="Times New Roman" w:cs="Times New Roman"/>
          <w:color w:val="000000"/>
          <w:sz w:val="27"/>
          <w:szCs w:val="27"/>
        </w:rPr>
        <w:t>трудносыпучих</w:t>
      </w:r>
      <w:proofErr w:type="spellEnd"/>
      <w:r w:rsidRPr="00247D7A">
        <w:rPr>
          <w:rFonts w:ascii="Times New Roman" w:eastAsia="Times New Roman" w:hAnsi="Times New Roman" w:cs="Times New Roman"/>
          <w:color w:val="000000"/>
          <w:sz w:val="27"/>
          <w:szCs w:val="27"/>
        </w:rPr>
        <w:t xml:space="preserve"> видов сырья его следует размещать в напольных складах при ЦПС или отдельно стоящих складах, или металлических бункера</w:t>
      </w:r>
      <w:r>
        <w:rPr>
          <w:rFonts w:ascii="Times New Roman" w:eastAsia="Times New Roman" w:hAnsi="Times New Roman" w:cs="Times New Roman"/>
          <w:color w:val="000000"/>
          <w:sz w:val="27"/>
          <w:szCs w:val="27"/>
        </w:rPr>
        <w:t>х небольшой емкости (силосах).</w:t>
      </w:r>
    </w:p>
    <w:p w:rsidR="00C340A9"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 xml:space="preserve">При организации хранения </w:t>
      </w:r>
      <w:proofErr w:type="spellStart"/>
      <w:r w:rsidRPr="00247D7A">
        <w:rPr>
          <w:rFonts w:ascii="Times New Roman" w:eastAsia="Times New Roman" w:hAnsi="Times New Roman" w:cs="Times New Roman"/>
          <w:color w:val="000000"/>
          <w:sz w:val="27"/>
          <w:szCs w:val="27"/>
        </w:rPr>
        <w:t>трудносыпучего</w:t>
      </w:r>
      <w:proofErr w:type="spellEnd"/>
      <w:r w:rsidRPr="00247D7A">
        <w:rPr>
          <w:rFonts w:ascii="Times New Roman" w:eastAsia="Times New Roman" w:hAnsi="Times New Roman" w:cs="Times New Roman"/>
          <w:color w:val="000000"/>
          <w:sz w:val="27"/>
          <w:szCs w:val="27"/>
        </w:rPr>
        <w:t xml:space="preserve"> сырья в силосах необходим</w:t>
      </w:r>
      <w:r>
        <w:rPr>
          <w:rFonts w:ascii="Times New Roman" w:eastAsia="Times New Roman" w:hAnsi="Times New Roman" w:cs="Times New Roman"/>
          <w:color w:val="000000"/>
          <w:sz w:val="27"/>
          <w:szCs w:val="27"/>
        </w:rPr>
        <w:t>о учитывать следующие факторы:</w:t>
      </w:r>
    </w:p>
    <w:p w:rsidR="00C340A9" w:rsidRPr="00C340A9" w:rsidRDefault="00C340A9" w:rsidP="00C340A9">
      <w:pPr>
        <w:spacing w:after="0" w:line="240" w:lineRule="auto"/>
        <w:rPr>
          <w:rFonts w:ascii="Times New Roman" w:eastAsia="Times New Roman" w:hAnsi="Times New Roman" w:cs="Times New Roman"/>
          <w:color w:val="000000"/>
          <w:sz w:val="27"/>
          <w:szCs w:val="27"/>
        </w:rPr>
      </w:pPr>
      <w:proofErr w:type="gramStart"/>
      <w:r>
        <w:rPr>
          <w:rFonts w:ascii="Times New Roman" w:eastAsia="Times New Roman" w:hAnsi="Times New Roman" w:cs="Times New Roman"/>
          <w:color w:val="000000"/>
          <w:sz w:val="27"/>
          <w:szCs w:val="27"/>
        </w:rPr>
        <w:t>♦ продолжительность хранения;</w:t>
      </w:r>
      <w:r w:rsidRPr="00247D7A">
        <w:rPr>
          <w:rFonts w:ascii="Times New Roman" w:eastAsia="Times New Roman" w:hAnsi="Times New Roman" w:cs="Times New Roman"/>
          <w:color w:val="000000"/>
          <w:sz w:val="27"/>
          <w:szCs w:val="27"/>
        </w:rPr>
        <w:br/>
        <w:t>♦ техн</w:t>
      </w:r>
      <w:r>
        <w:rPr>
          <w:rFonts w:ascii="Times New Roman" w:eastAsia="Times New Roman" w:hAnsi="Times New Roman" w:cs="Times New Roman"/>
          <w:color w:val="000000"/>
          <w:sz w:val="27"/>
          <w:szCs w:val="27"/>
        </w:rPr>
        <w:t>ическую характеристику силосов;</w:t>
      </w:r>
      <w:r w:rsidRPr="00247D7A">
        <w:rPr>
          <w:rFonts w:ascii="Times New Roman" w:eastAsia="Times New Roman" w:hAnsi="Times New Roman" w:cs="Times New Roman"/>
          <w:color w:val="000000"/>
          <w:sz w:val="27"/>
          <w:szCs w:val="27"/>
        </w:rPr>
        <w:br/>
        <w:t>♦ размеры сил</w:t>
      </w:r>
      <w:r>
        <w:rPr>
          <w:rFonts w:ascii="Times New Roman" w:eastAsia="Times New Roman" w:hAnsi="Times New Roman" w:cs="Times New Roman"/>
          <w:color w:val="000000"/>
          <w:sz w:val="27"/>
          <w:szCs w:val="27"/>
        </w:rPr>
        <w:t>осов (диаметр, ширина, высота);</w:t>
      </w:r>
      <w:r w:rsidRPr="00247D7A">
        <w:rPr>
          <w:rFonts w:ascii="Times New Roman" w:eastAsia="Times New Roman" w:hAnsi="Times New Roman" w:cs="Times New Roman"/>
          <w:color w:val="000000"/>
          <w:sz w:val="27"/>
          <w:szCs w:val="27"/>
        </w:rPr>
        <w:br/>
      </w:r>
      <w:r>
        <w:rPr>
          <w:rFonts w:ascii="Times New Roman" w:eastAsia="Times New Roman" w:hAnsi="Times New Roman" w:cs="Times New Roman"/>
          <w:color w:val="000000"/>
          <w:sz w:val="27"/>
          <w:szCs w:val="27"/>
        </w:rPr>
        <w:t>♦ размеры выпускного отверстия;</w:t>
      </w:r>
      <w:r w:rsidRPr="00247D7A">
        <w:rPr>
          <w:rFonts w:ascii="Times New Roman" w:eastAsia="Times New Roman" w:hAnsi="Times New Roman" w:cs="Times New Roman"/>
          <w:color w:val="000000"/>
          <w:sz w:val="27"/>
          <w:szCs w:val="27"/>
        </w:rPr>
        <w:br/>
        <w:t xml:space="preserve">♦ конструкцию выпускного </w:t>
      </w:r>
      <w:r>
        <w:rPr>
          <w:rFonts w:ascii="Times New Roman" w:eastAsia="Times New Roman" w:hAnsi="Times New Roman" w:cs="Times New Roman"/>
          <w:color w:val="000000"/>
          <w:sz w:val="27"/>
          <w:szCs w:val="27"/>
        </w:rPr>
        <w:t>механизма;</w:t>
      </w:r>
      <w:r w:rsidRPr="00247D7A">
        <w:rPr>
          <w:rFonts w:ascii="Times New Roman" w:eastAsia="Times New Roman" w:hAnsi="Times New Roman" w:cs="Times New Roman"/>
          <w:color w:val="000000"/>
          <w:sz w:val="27"/>
          <w:szCs w:val="27"/>
        </w:rPr>
        <w:br/>
        <w:t>♦ угол на</w:t>
      </w:r>
      <w:r>
        <w:rPr>
          <w:rFonts w:ascii="Times New Roman" w:eastAsia="Times New Roman" w:hAnsi="Times New Roman" w:cs="Times New Roman"/>
          <w:color w:val="000000"/>
          <w:sz w:val="27"/>
          <w:szCs w:val="27"/>
        </w:rPr>
        <w:t>клона стенок выпускной воронки;</w:t>
      </w:r>
      <w:r w:rsidRPr="00247D7A">
        <w:rPr>
          <w:rFonts w:ascii="Times New Roman" w:eastAsia="Times New Roman" w:hAnsi="Times New Roman" w:cs="Times New Roman"/>
          <w:color w:val="000000"/>
          <w:sz w:val="27"/>
          <w:szCs w:val="27"/>
        </w:rPr>
        <w:br/>
        <w:t>♦ состоя</w:t>
      </w:r>
      <w:r>
        <w:rPr>
          <w:rFonts w:ascii="Times New Roman" w:eastAsia="Times New Roman" w:hAnsi="Times New Roman" w:cs="Times New Roman"/>
          <w:color w:val="000000"/>
          <w:sz w:val="27"/>
          <w:szCs w:val="27"/>
        </w:rPr>
        <w:t>ние поверхности стенок силосов;</w:t>
      </w:r>
      <w:r w:rsidRPr="00247D7A">
        <w:rPr>
          <w:rFonts w:ascii="Times New Roman" w:eastAsia="Times New Roman" w:hAnsi="Times New Roman" w:cs="Times New Roman"/>
          <w:color w:val="000000"/>
          <w:sz w:val="27"/>
          <w:szCs w:val="27"/>
        </w:rPr>
        <w:br/>
        <w:t xml:space="preserve">♦ физико-механические свойства продуктов (объемная масса, угол </w:t>
      </w:r>
      <w:r w:rsidRPr="00247D7A">
        <w:rPr>
          <w:rFonts w:ascii="Times New Roman" w:eastAsia="Times New Roman" w:hAnsi="Times New Roman" w:cs="Times New Roman"/>
          <w:color w:val="000000"/>
          <w:sz w:val="27"/>
          <w:szCs w:val="27"/>
        </w:rPr>
        <w:lastRenderedPageBreak/>
        <w:t>естественного откоса, коэффициенты внешнего и внутреннего</w:t>
      </w:r>
      <w:r>
        <w:rPr>
          <w:rFonts w:ascii="Times New Roman" w:eastAsia="Times New Roman" w:hAnsi="Times New Roman" w:cs="Times New Roman"/>
          <w:color w:val="000000"/>
          <w:sz w:val="27"/>
          <w:szCs w:val="27"/>
        </w:rPr>
        <w:t xml:space="preserve"> трения, когезионные свойства);</w:t>
      </w:r>
      <w:r w:rsidRPr="00247D7A">
        <w:rPr>
          <w:rFonts w:ascii="Times New Roman" w:eastAsia="Times New Roman" w:hAnsi="Times New Roman" w:cs="Times New Roman"/>
          <w:color w:val="000000"/>
          <w:sz w:val="27"/>
          <w:szCs w:val="27"/>
        </w:rPr>
        <w:br/>
        <w:t>♦ влажно</w:t>
      </w:r>
      <w:r>
        <w:rPr>
          <w:rFonts w:ascii="Times New Roman" w:eastAsia="Times New Roman" w:hAnsi="Times New Roman" w:cs="Times New Roman"/>
          <w:color w:val="000000"/>
          <w:sz w:val="27"/>
          <w:szCs w:val="27"/>
        </w:rPr>
        <w:t>сть;</w:t>
      </w:r>
      <w:r>
        <w:rPr>
          <w:rFonts w:ascii="Times New Roman" w:eastAsia="Times New Roman" w:hAnsi="Times New Roman" w:cs="Times New Roman"/>
          <w:color w:val="000000"/>
          <w:sz w:val="27"/>
          <w:szCs w:val="27"/>
        </w:rPr>
        <w:br/>
        <w:t>♦ содержание жира.</w:t>
      </w:r>
      <w:proofErr w:type="gramEnd"/>
      <w:r w:rsidRPr="00247D7A">
        <w:rPr>
          <w:rFonts w:ascii="Times New Roman" w:eastAsia="Times New Roman" w:hAnsi="Times New Roman" w:cs="Times New Roman"/>
          <w:color w:val="000000"/>
          <w:sz w:val="27"/>
          <w:szCs w:val="27"/>
        </w:rPr>
        <w:br/>
      </w:r>
      <w:proofErr w:type="gramStart"/>
      <w:r w:rsidRPr="00247D7A">
        <w:rPr>
          <w:rFonts w:ascii="Times New Roman" w:eastAsia="Times New Roman" w:hAnsi="Times New Roman" w:cs="Times New Roman"/>
          <w:color w:val="000000"/>
          <w:sz w:val="27"/>
          <w:szCs w:val="27"/>
        </w:rPr>
        <w:t>В настоящее время рекомендованы следующие допустимые сроки непрерывного хране</w:t>
      </w:r>
      <w:r>
        <w:rPr>
          <w:rFonts w:ascii="Times New Roman" w:eastAsia="Times New Roman" w:hAnsi="Times New Roman" w:cs="Times New Roman"/>
          <w:color w:val="000000"/>
          <w:sz w:val="27"/>
          <w:szCs w:val="27"/>
        </w:rPr>
        <w:t>ния сырья в бункерах и силосах:</w:t>
      </w:r>
      <w:r>
        <w:rPr>
          <w:rFonts w:ascii="Times New Roman" w:eastAsia="Times New Roman" w:hAnsi="Times New Roman" w:cs="Times New Roman"/>
          <w:color w:val="000000"/>
          <w:sz w:val="27"/>
          <w:szCs w:val="27"/>
        </w:rPr>
        <w:br/>
        <w:t>♦ отруби, мучки — 12-15 суток;</w:t>
      </w:r>
      <w:r>
        <w:rPr>
          <w:rFonts w:ascii="Times New Roman" w:eastAsia="Times New Roman" w:hAnsi="Times New Roman" w:cs="Times New Roman"/>
          <w:color w:val="000000"/>
          <w:sz w:val="27"/>
          <w:szCs w:val="27"/>
        </w:rPr>
        <w:br/>
        <w:t>♦ жмыхи, шроты — 5-8 суток;</w:t>
      </w:r>
      <w:r w:rsidRPr="00247D7A">
        <w:rPr>
          <w:rFonts w:ascii="Times New Roman" w:eastAsia="Times New Roman" w:hAnsi="Times New Roman" w:cs="Times New Roman"/>
          <w:color w:val="000000"/>
          <w:sz w:val="27"/>
          <w:szCs w:val="27"/>
        </w:rPr>
        <w:br/>
        <w:t>♦ мука м</w:t>
      </w:r>
      <w:r>
        <w:rPr>
          <w:rFonts w:ascii="Times New Roman" w:eastAsia="Times New Roman" w:hAnsi="Times New Roman" w:cs="Times New Roman"/>
          <w:color w:val="000000"/>
          <w:sz w:val="27"/>
          <w:szCs w:val="27"/>
        </w:rPr>
        <w:t>ясокостная, мясная — 5-7 суток;</w:t>
      </w:r>
      <w:r w:rsidRPr="00247D7A">
        <w:rPr>
          <w:rFonts w:ascii="Times New Roman" w:eastAsia="Times New Roman" w:hAnsi="Times New Roman" w:cs="Times New Roman"/>
          <w:color w:val="000000"/>
          <w:sz w:val="27"/>
          <w:szCs w:val="27"/>
        </w:rPr>
        <w:br/>
        <w:t>♦ рыбная, дрожжи к</w:t>
      </w:r>
      <w:r>
        <w:rPr>
          <w:rFonts w:ascii="Times New Roman" w:eastAsia="Times New Roman" w:hAnsi="Times New Roman" w:cs="Times New Roman"/>
          <w:color w:val="000000"/>
          <w:sz w:val="27"/>
          <w:szCs w:val="27"/>
        </w:rPr>
        <w:t>ормовые— 8-10 суток;</w:t>
      </w:r>
      <w:r w:rsidRPr="00247D7A">
        <w:rPr>
          <w:rFonts w:ascii="Times New Roman" w:eastAsia="Times New Roman" w:hAnsi="Times New Roman" w:cs="Times New Roman"/>
          <w:color w:val="000000"/>
          <w:sz w:val="27"/>
          <w:szCs w:val="27"/>
        </w:rPr>
        <w:br/>
        <w:t>♦ му</w:t>
      </w:r>
      <w:r>
        <w:rPr>
          <w:rFonts w:ascii="Times New Roman" w:eastAsia="Times New Roman" w:hAnsi="Times New Roman" w:cs="Times New Roman"/>
          <w:color w:val="000000"/>
          <w:sz w:val="27"/>
          <w:szCs w:val="27"/>
        </w:rPr>
        <w:t>ка известняковая — 15-18 суток;</w:t>
      </w:r>
      <w:r w:rsidRPr="00247D7A">
        <w:rPr>
          <w:rFonts w:ascii="Times New Roman" w:eastAsia="Times New Roman" w:hAnsi="Times New Roman" w:cs="Times New Roman"/>
          <w:color w:val="000000"/>
          <w:sz w:val="27"/>
          <w:szCs w:val="27"/>
        </w:rPr>
        <w:br/>
        <w:t>♦ фосфаты кормовые — 17-20 суток.</w:t>
      </w:r>
      <w:proofErr w:type="gramEnd"/>
      <w:r w:rsidRPr="00247D7A">
        <w:rPr>
          <w:rFonts w:ascii="Times New Roman" w:eastAsia="Times New Roman" w:hAnsi="Times New Roman" w:cs="Times New Roman"/>
          <w:color w:val="000000"/>
          <w:sz w:val="27"/>
          <w:szCs w:val="27"/>
        </w:rPr>
        <w:br/>
      </w:r>
      <w:r w:rsidRPr="00247D7A">
        <w:rPr>
          <w:rFonts w:ascii="Times New Roman" w:eastAsia="Times New Roman" w:hAnsi="Times New Roman" w:cs="Times New Roman"/>
          <w:color w:val="000000"/>
          <w:sz w:val="27"/>
          <w:szCs w:val="27"/>
        </w:rPr>
        <w:br/>
        <w:t>Воронки и стенки силосов и бункеров должны иметь гладкую поверхность, угол наклона плоскостей днищ силосов должен быть не менее:</w:t>
      </w:r>
      <w:r w:rsidRPr="00247D7A">
        <w:rPr>
          <w:rFonts w:ascii="Times New Roman" w:eastAsia="Times New Roman" w:hAnsi="Times New Roman" w:cs="Times New Roman"/>
          <w:color w:val="000000"/>
          <w:sz w:val="27"/>
          <w:szCs w:val="27"/>
        </w:rPr>
        <w:br/>
        <w:t> </w:t>
      </w:r>
    </w:p>
    <w:p w:rsidR="00C340A9" w:rsidRDefault="00C340A9" w:rsidP="00C340A9">
      <w:pPr>
        <w:spacing w:after="0" w:line="240" w:lineRule="auto"/>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 для зернового сырья — 45 град</w:t>
      </w:r>
      <w:r>
        <w:rPr>
          <w:rFonts w:ascii="Times New Roman" w:eastAsia="Times New Roman" w:hAnsi="Times New Roman" w:cs="Times New Roman"/>
          <w:color w:val="000000"/>
          <w:sz w:val="27"/>
          <w:szCs w:val="27"/>
        </w:rPr>
        <w:t>усов;</w:t>
      </w:r>
      <w:r w:rsidRPr="00247D7A">
        <w:rPr>
          <w:rFonts w:ascii="Times New Roman" w:eastAsia="Times New Roman" w:hAnsi="Times New Roman" w:cs="Times New Roman"/>
          <w:color w:val="000000"/>
          <w:sz w:val="27"/>
          <w:szCs w:val="27"/>
        </w:rPr>
        <w:br/>
        <w:t>♦ для мучнистого сырья и кормовых продуктов пищевы</w:t>
      </w:r>
      <w:r>
        <w:rPr>
          <w:rFonts w:ascii="Times New Roman" w:eastAsia="Times New Roman" w:hAnsi="Times New Roman" w:cs="Times New Roman"/>
          <w:color w:val="000000"/>
          <w:sz w:val="27"/>
          <w:szCs w:val="27"/>
        </w:rPr>
        <w:t>х производств— 60-70 градусов.</w:t>
      </w:r>
    </w:p>
    <w:p w:rsidR="00C340A9"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Внутренние поверхности воронок, конусов силосов и бункеров целесообразно покрывать специальными состава</w:t>
      </w:r>
      <w:r>
        <w:rPr>
          <w:rFonts w:ascii="Times New Roman" w:eastAsia="Times New Roman" w:hAnsi="Times New Roman" w:cs="Times New Roman"/>
          <w:color w:val="000000"/>
          <w:sz w:val="27"/>
          <w:szCs w:val="27"/>
        </w:rPr>
        <w:t>ми (эпоксидной смолой и т. п.)</w:t>
      </w:r>
    </w:p>
    <w:p w:rsidR="00C340A9"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 xml:space="preserve">Силосы для </w:t>
      </w:r>
      <w:proofErr w:type="spellStart"/>
      <w:r w:rsidRPr="00247D7A">
        <w:rPr>
          <w:rFonts w:ascii="Times New Roman" w:eastAsia="Times New Roman" w:hAnsi="Times New Roman" w:cs="Times New Roman"/>
          <w:color w:val="000000"/>
          <w:sz w:val="27"/>
          <w:szCs w:val="27"/>
        </w:rPr>
        <w:t>трудносыпучего</w:t>
      </w:r>
      <w:proofErr w:type="spellEnd"/>
      <w:r w:rsidRPr="00247D7A">
        <w:rPr>
          <w:rFonts w:ascii="Times New Roman" w:eastAsia="Times New Roman" w:hAnsi="Times New Roman" w:cs="Times New Roman"/>
          <w:color w:val="000000"/>
          <w:sz w:val="27"/>
          <w:szCs w:val="27"/>
        </w:rPr>
        <w:t xml:space="preserve"> сырья оборудуют специальными побудительными и выпускными устройствами (например, </w:t>
      </w:r>
      <w:proofErr w:type="spellStart"/>
      <w:r w:rsidRPr="00247D7A">
        <w:rPr>
          <w:rFonts w:ascii="Times New Roman" w:eastAsia="Times New Roman" w:hAnsi="Times New Roman" w:cs="Times New Roman"/>
          <w:color w:val="000000"/>
          <w:sz w:val="27"/>
          <w:szCs w:val="27"/>
        </w:rPr>
        <w:t>виб</w:t>
      </w:r>
      <w:r>
        <w:rPr>
          <w:rFonts w:ascii="Times New Roman" w:eastAsia="Times New Roman" w:hAnsi="Times New Roman" w:cs="Times New Roman"/>
          <w:color w:val="000000"/>
          <w:sz w:val="27"/>
          <w:szCs w:val="27"/>
        </w:rPr>
        <w:t>роразгрузчиком</w:t>
      </w:r>
      <w:proofErr w:type="spellEnd"/>
      <w:r>
        <w:rPr>
          <w:rFonts w:ascii="Times New Roman" w:eastAsia="Times New Roman" w:hAnsi="Times New Roman" w:cs="Times New Roman"/>
          <w:color w:val="000000"/>
          <w:sz w:val="27"/>
          <w:szCs w:val="27"/>
        </w:rPr>
        <w:t xml:space="preserve"> РЗ-БВА или др.)</w:t>
      </w:r>
    </w:p>
    <w:p w:rsidR="00C340A9"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Силосы для хранения жмыхов, шротов, гранулированной травяной муки, отрубей и другого мучнистого сырья должны быть оборудованы установками для контроля темп</w:t>
      </w:r>
      <w:r>
        <w:rPr>
          <w:rFonts w:ascii="Times New Roman" w:eastAsia="Times New Roman" w:hAnsi="Times New Roman" w:cs="Times New Roman"/>
          <w:color w:val="000000"/>
          <w:sz w:val="27"/>
          <w:szCs w:val="27"/>
        </w:rPr>
        <w:t>ературы продукта при хранении.</w:t>
      </w:r>
    </w:p>
    <w:p w:rsidR="00C340A9"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Жмыхи и шроты хранят в соответствии с положением «Инструкции по приему, размещению и хранению шротов и жмыхов н</w:t>
      </w:r>
      <w:r>
        <w:rPr>
          <w:rFonts w:ascii="Times New Roman" w:eastAsia="Times New Roman" w:hAnsi="Times New Roman" w:cs="Times New Roman"/>
          <w:color w:val="000000"/>
          <w:sz w:val="27"/>
          <w:szCs w:val="27"/>
        </w:rPr>
        <w:t>а комбикормовых предприятиях».</w:t>
      </w:r>
    </w:p>
    <w:p w:rsidR="00C340A9"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Корма травяные, муку хвойную витаминную из древесной зелени, кормовую из виноградных выжимок в рассыпном виде размещать на хранение в бункерах и силосах существующих конструкций не рекомендуется. Эти виды сырья, поступающие в таре, хранят в ней в напольных скл</w:t>
      </w:r>
      <w:r>
        <w:rPr>
          <w:rFonts w:ascii="Times New Roman" w:eastAsia="Times New Roman" w:hAnsi="Times New Roman" w:cs="Times New Roman"/>
          <w:color w:val="000000"/>
          <w:sz w:val="27"/>
          <w:szCs w:val="27"/>
        </w:rPr>
        <w:t>адах до подачи в производство.</w:t>
      </w:r>
    </w:p>
    <w:p w:rsidR="00C340A9"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По истечении допустимых сроков хранения необходимо осуществлять перекачку сырья в другие силосы, для чего должны быть оборудован</w:t>
      </w:r>
      <w:r>
        <w:rPr>
          <w:rFonts w:ascii="Times New Roman" w:eastAsia="Times New Roman" w:hAnsi="Times New Roman" w:cs="Times New Roman"/>
          <w:color w:val="000000"/>
          <w:sz w:val="27"/>
          <w:szCs w:val="27"/>
        </w:rPr>
        <w:t>ы специальные линии перекачки.</w:t>
      </w:r>
    </w:p>
    <w:p w:rsidR="00C340A9"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 xml:space="preserve">При хранении </w:t>
      </w:r>
      <w:proofErr w:type="spellStart"/>
      <w:r w:rsidRPr="00247D7A">
        <w:rPr>
          <w:rFonts w:ascii="Times New Roman" w:eastAsia="Times New Roman" w:hAnsi="Times New Roman" w:cs="Times New Roman"/>
          <w:color w:val="000000"/>
          <w:sz w:val="27"/>
          <w:szCs w:val="27"/>
        </w:rPr>
        <w:t>трудносыпучего</w:t>
      </w:r>
      <w:proofErr w:type="spellEnd"/>
      <w:r w:rsidRPr="00247D7A">
        <w:rPr>
          <w:rFonts w:ascii="Times New Roman" w:eastAsia="Times New Roman" w:hAnsi="Times New Roman" w:cs="Times New Roman"/>
          <w:color w:val="000000"/>
          <w:sz w:val="27"/>
          <w:szCs w:val="27"/>
        </w:rPr>
        <w:t xml:space="preserve"> сырья насыпью склад следует разделить на отдельные, изолированные </w:t>
      </w:r>
      <w:r>
        <w:rPr>
          <w:rFonts w:ascii="Times New Roman" w:eastAsia="Times New Roman" w:hAnsi="Times New Roman" w:cs="Times New Roman"/>
          <w:color w:val="000000"/>
          <w:sz w:val="27"/>
          <w:szCs w:val="27"/>
        </w:rPr>
        <w:t>друг от друга секции (отсеки).</w:t>
      </w:r>
    </w:p>
    <w:p w:rsidR="00C340A9"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Не допускается смешивание разных видов сырья при хранении, попадание в него вл</w:t>
      </w:r>
      <w:r>
        <w:rPr>
          <w:rFonts w:ascii="Times New Roman" w:eastAsia="Times New Roman" w:hAnsi="Times New Roman" w:cs="Times New Roman"/>
          <w:color w:val="000000"/>
          <w:sz w:val="27"/>
          <w:szCs w:val="27"/>
        </w:rPr>
        <w:t>аги, стекла и других примесей.</w:t>
      </w:r>
    </w:p>
    <w:p w:rsidR="00C340A9"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Минеральное сырье (мел, соль) хранить в силосах не допускается. Мел и соль целесообразно перегружать в контейнеры и хранить в них. Мел гранулированный д</w:t>
      </w:r>
      <w:r>
        <w:rPr>
          <w:rFonts w:ascii="Times New Roman" w:eastAsia="Times New Roman" w:hAnsi="Times New Roman" w:cs="Times New Roman"/>
          <w:color w:val="000000"/>
          <w:sz w:val="27"/>
          <w:szCs w:val="27"/>
        </w:rPr>
        <w:t>опускается хранить в силосах.</w:t>
      </w:r>
    </w:p>
    <w:p w:rsidR="00C340A9"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производство предпочтительно осущ</w:t>
      </w:r>
      <w:r>
        <w:rPr>
          <w:rFonts w:ascii="Times New Roman" w:eastAsia="Times New Roman" w:hAnsi="Times New Roman" w:cs="Times New Roman"/>
          <w:color w:val="000000"/>
          <w:sz w:val="27"/>
          <w:szCs w:val="27"/>
        </w:rPr>
        <w:t xml:space="preserve">ествлять </w:t>
      </w:r>
      <w:proofErr w:type="gramStart"/>
      <w:r>
        <w:rPr>
          <w:rFonts w:ascii="Times New Roman" w:eastAsia="Times New Roman" w:hAnsi="Times New Roman" w:cs="Times New Roman"/>
          <w:color w:val="000000"/>
          <w:sz w:val="27"/>
          <w:szCs w:val="27"/>
        </w:rPr>
        <w:t>аэрозоль-транспортом</w:t>
      </w:r>
      <w:proofErr w:type="gramEnd"/>
      <w:r>
        <w:rPr>
          <w:rFonts w:ascii="Times New Roman" w:eastAsia="Times New Roman" w:hAnsi="Times New Roman" w:cs="Times New Roman"/>
          <w:color w:val="000000"/>
          <w:sz w:val="27"/>
          <w:szCs w:val="27"/>
        </w:rPr>
        <w:t>.</w:t>
      </w:r>
    </w:p>
    <w:p w:rsidR="00C340A9"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lastRenderedPageBreak/>
        <w:t xml:space="preserve">Сырье, поступающее в мешках, размещают в напольном складе в этой же таре в штабелях. Возможно их </w:t>
      </w:r>
      <w:proofErr w:type="spellStart"/>
      <w:r w:rsidRPr="00247D7A">
        <w:rPr>
          <w:rFonts w:ascii="Times New Roman" w:eastAsia="Times New Roman" w:hAnsi="Times New Roman" w:cs="Times New Roman"/>
          <w:color w:val="000000"/>
          <w:sz w:val="27"/>
          <w:szCs w:val="27"/>
        </w:rPr>
        <w:t>растаривать</w:t>
      </w:r>
      <w:proofErr w:type="spellEnd"/>
      <w:r w:rsidRPr="00247D7A">
        <w:rPr>
          <w:rFonts w:ascii="Times New Roman" w:eastAsia="Times New Roman" w:hAnsi="Times New Roman" w:cs="Times New Roman"/>
          <w:color w:val="000000"/>
          <w:sz w:val="27"/>
          <w:szCs w:val="27"/>
        </w:rPr>
        <w:t xml:space="preserve">, загружать и хранить в контейнерах. </w:t>
      </w:r>
      <w:proofErr w:type="gramStart"/>
      <w:r w:rsidRPr="00247D7A">
        <w:rPr>
          <w:rFonts w:ascii="Times New Roman" w:eastAsia="Times New Roman" w:hAnsi="Times New Roman" w:cs="Times New Roman"/>
          <w:color w:val="000000"/>
          <w:sz w:val="27"/>
          <w:szCs w:val="27"/>
        </w:rPr>
        <w:t>Возможно</w:t>
      </w:r>
      <w:proofErr w:type="gramEnd"/>
      <w:r w:rsidRPr="00247D7A">
        <w:rPr>
          <w:rFonts w:ascii="Times New Roman" w:eastAsia="Times New Roman" w:hAnsi="Times New Roman" w:cs="Times New Roman"/>
          <w:color w:val="000000"/>
          <w:sz w:val="27"/>
          <w:szCs w:val="27"/>
        </w:rPr>
        <w:t xml:space="preserve"> премиксы </w:t>
      </w:r>
      <w:proofErr w:type="spellStart"/>
      <w:r w:rsidRPr="00247D7A">
        <w:rPr>
          <w:rFonts w:ascii="Times New Roman" w:eastAsia="Times New Roman" w:hAnsi="Times New Roman" w:cs="Times New Roman"/>
          <w:color w:val="000000"/>
          <w:sz w:val="27"/>
          <w:szCs w:val="27"/>
        </w:rPr>
        <w:t>растаривать</w:t>
      </w:r>
      <w:proofErr w:type="spellEnd"/>
      <w:r w:rsidRPr="00247D7A">
        <w:rPr>
          <w:rFonts w:ascii="Times New Roman" w:eastAsia="Times New Roman" w:hAnsi="Times New Roman" w:cs="Times New Roman"/>
          <w:color w:val="000000"/>
          <w:sz w:val="27"/>
          <w:szCs w:val="27"/>
        </w:rPr>
        <w:t xml:space="preserve"> при приеме или по мере производственной необходимости и хранить в бункерах. С целью предотвращения самосортирования премиксов высота бу</w:t>
      </w:r>
      <w:r>
        <w:rPr>
          <w:rFonts w:ascii="Times New Roman" w:eastAsia="Times New Roman" w:hAnsi="Times New Roman" w:cs="Times New Roman"/>
          <w:color w:val="000000"/>
          <w:sz w:val="27"/>
          <w:szCs w:val="27"/>
        </w:rPr>
        <w:t>нкера не должна превышать 5 м.</w:t>
      </w:r>
    </w:p>
    <w:p w:rsidR="00C340A9"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Для механизации работ с сырьем, поступающим в контейнерах, на территории завода оборудуют контейнерную Площадку, которую размещают в торце прирельсового склада тарных грузов перпенди</w:t>
      </w:r>
      <w:r>
        <w:rPr>
          <w:rFonts w:ascii="Times New Roman" w:eastAsia="Times New Roman" w:hAnsi="Times New Roman" w:cs="Times New Roman"/>
          <w:color w:val="000000"/>
          <w:sz w:val="27"/>
          <w:szCs w:val="27"/>
        </w:rPr>
        <w:t>кулярно железнодорожным путям.</w:t>
      </w:r>
    </w:p>
    <w:p w:rsidR="00C340A9"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 xml:space="preserve">Мелассу, жир кормовой, </w:t>
      </w:r>
      <w:proofErr w:type="spellStart"/>
      <w:r w:rsidRPr="00247D7A">
        <w:rPr>
          <w:rFonts w:ascii="Times New Roman" w:eastAsia="Times New Roman" w:hAnsi="Times New Roman" w:cs="Times New Roman"/>
          <w:color w:val="000000"/>
          <w:sz w:val="27"/>
          <w:szCs w:val="27"/>
        </w:rPr>
        <w:t>бишофит</w:t>
      </w:r>
      <w:proofErr w:type="spellEnd"/>
      <w:r w:rsidRPr="00247D7A">
        <w:rPr>
          <w:rFonts w:ascii="Times New Roman" w:eastAsia="Times New Roman" w:hAnsi="Times New Roman" w:cs="Times New Roman"/>
          <w:color w:val="000000"/>
          <w:sz w:val="27"/>
          <w:szCs w:val="27"/>
        </w:rPr>
        <w:t xml:space="preserve">, </w:t>
      </w:r>
      <w:proofErr w:type="gramStart"/>
      <w:r w:rsidRPr="00247D7A">
        <w:rPr>
          <w:rFonts w:ascii="Times New Roman" w:eastAsia="Times New Roman" w:hAnsi="Times New Roman" w:cs="Times New Roman"/>
          <w:color w:val="000000"/>
          <w:sz w:val="27"/>
          <w:szCs w:val="27"/>
        </w:rPr>
        <w:t>поступающие</w:t>
      </w:r>
      <w:proofErr w:type="gramEnd"/>
      <w:r w:rsidRPr="00247D7A">
        <w:rPr>
          <w:rFonts w:ascii="Times New Roman" w:eastAsia="Times New Roman" w:hAnsi="Times New Roman" w:cs="Times New Roman"/>
          <w:color w:val="000000"/>
          <w:sz w:val="27"/>
          <w:szCs w:val="27"/>
        </w:rPr>
        <w:t xml:space="preserve"> в цистернах, следует хранить в накопит</w:t>
      </w:r>
      <w:r>
        <w:rPr>
          <w:rFonts w:ascii="Times New Roman" w:eastAsia="Times New Roman" w:hAnsi="Times New Roman" w:cs="Times New Roman"/>
          <w:color w:val="000000"/>
          <w:sz w:val="27"/>
          <w:szCs w:val="27"/>
        </w:rPr>
        <w:t>ельных емкостях (резервуарах).</w:t>
      </w:r>
    </w:p>
    <w:p w:rsidR="00C340A9"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 xml:space="preserve">Жир кормовой, </w:t>
      </w:r>
      <w:proofErr w:type="spellStart"/>
      <w:r w:rsidRPr="00247D7A">
        <w:rPr>
          <w:rFonts w:ascii="Times New Roman" w:eastAsia="Times New Roman" w:hAnsi="Times New Roman" w:cs="Times New Roman"/>
          <w:color w:val="000000"/>
          <w:sz w:val="27"/>
          <w:szCs w:val="27"/>
        </w:rPr>
        <w:t>фосфатиды</w:t>
      </w:r>
      <w:proofErr w:type="spellEnd"/>
      <w:r w:rsidRPr="00247D7A">
        <w:rPr>
          <w:rFonts w:ascii="Times New Roman" w:eastAsia="Times New Roman" w:hAnsi="Times New Roman" w:cs="Times New Roman"/>
          <w:color w:val="000000"/>
          <w:sz w:val="27"/>
          <w:szCs w:val="27"/>
        </w:rPr>
        <w:t xml:space="preserve"> и другие виды жидкого сырья, поступающие в бочках, флягах, обогреваемых контейнерах или другой таре, </w:t>
      </w:r>
      <w:proofErr w:type="gramStart"/>
      <w:r w:rsidRPr="00247D7A">
        <w:rPr>
          <w:rFonts w:ascii="Times New Roman" w:eastAsia="Times New Roman" w:hAnsi="Times New Roman" w:cs="Times New Roman"/>
          <w:color w:val="000000"/>
          <w:sz w:val="27"/>
          <w:szCs w:val="27"/>
        </w:rPr>
        <w:t>возможно</w:t>
      </w:r>
      <w:proofErr w:type="gramEnd"/>
      <w:r w:rsidRPr="00247D7A">
        <w:rPr>
          <w:rFonts w:ascii="Times New Roman" w:eastAsia="Times New Roman" w:hAnsi="Times New Roman" w:cs="Times New Roman"/>
          <w:color w:val="000000"/>
          <w:sz w:val="27"/>
          <w:szCs w:val="27"/>
        </w:rPr>
        <w:t xml:space="preserve"> хранить в</w:t>
      </w:r>
      <w:r>
        <w:rPr>
          <w:rFonts w:ascii="Times New Roman" w:eastAsia="Times New Roman" w:hAnsi="Times New Roman" w:cs="Times New Roman"/>
          <w:color w:val="000000"/>
          <w:sz w:val="27"/>
          <w:szCs w:val="27"/>
        </w:rPr>
        <w:t xml:space="preserve"> ней до подачи в производство.</w:t>
      </w:r>
    </w:p>
    <w:p w:rsidR="00C340A9"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За состоянием хранящегося сырья устанавливают систематический контроль. В складе силосного типа оформляют силосную доску; на сырье, хранящееся в таре,</w:t>
      </w:r>
      <w:r>
        <w:rPr>
          <w:rFonts w:ascii="Times New Roman" w:eastAsia="Times New Roman" w:hAnsi="Times New Roman" w:cs="Times New Roman"/>
          <w:color w:val="000000"/>
          <w:sz w:val="27"/>
          <w:szCs w:val="27"/>
        </w:rPr>
        <w:t xml:space="preserve"> выписывают штабельные ярлыки.</w:t>
      </w:r>
    </w:p>
    <w:p w:rsidR="00C340A9" w:rsidRPr="00247D7A" w:rsidRDefault="00C340A9" w:rsidP="00C340A9">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Очередность использования и порядок хранения сырья должны осуществляться по плану-графику, составленному начальником производства и начальником ПТЛ и утвержденному директором или его заместителем.</w:t>
      </w:r>
      <w:r w:rsidRPr="00247D7A">
        <w:rPr>
          <w:rFonts w:ascii="Times New Roman" w:eastAsia="Times New Roman" w:hAnsi="Times New Roman" w:cs="Times New Roman"/>
          <w:color w:val="000000"/>
          <w:sz w:val="27"/>
          <w:szCs w:val="27"/>
        </w:rPr>
        <w:br/>
        <w:t> </w:t>
      </w:r>
    </w:p>
    <w:p w:rsidR="00F56224" w:rsidRPr="00247D7A" w:rsidRDefault="00F56224" w:rsidP="00F56224">
      <w:pPr>
        <w:spacing w:after="0" w:line="240" w:lineRule="auto"/>
        <w:jc w:val="both"/>
        <w:rPr>
          <w:rFonts w:ascii="Times New Roman" w:eastAsia="Times New Roman" w:hAnsi="Times New Roman" w:cs="Times New Roman"/>
          <w:color w:val="000000"/>
          <w:sz w:val="27"/>
          <w:szCs w:val="27"/>
        </w:rPr>
      </w:pPr>
      <w:r w:rsidRPr="005F1CDA">
        <w:rPr>
          <w:rFonts w:ascii="Times New Roman" w:hAnsi="Times New Roman"/>
          <w:b/>
          <w:bCs/>
          <w:sz w:val="28"/>
          <w:szCs w:val="28"/>
        </w:rPr>
        <w:t>2.</w:t>
      </w:r>
      <w:r>
        <w:rPr>
          <w:rFonts w:ascii="Times New Roman" w:hAnsi="Times New Roman"/>
          <w:b/>
          <w:bCs/>
          <w:sz w:val="28"/>
          <w:szCs w:val="28"/>
        </w:rPr>
        <w:t xml:space="preserve"> </w:t>
      </w:r>
      <w:r w:rsidRPr="00247D7A">
        <w:rPr>
          <w:rFonts w:ascii="Times New Roman" w:eastAsia="Times New Roman" w:hAnsi="Times New Roman" w:cs="Times New Roman"/>
          <w:b/>
          <w:bCs/>
          <w:color w:val="000000"/>
          <w:sz w:val="27"/>
          <w:szCs w:val="27"/>
        </w:rPr>
        <w:t>Особенности хранения отдельных видов сырья</w:t>
      </w:r>
    </w:p>
    <w:p w:rsidR="00F56224" w:rsidRDefault="00F56224" w:rsidP="00F56224">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Особенности хранения жмыхов и шротов. В комбикормовой промышленности жмыхи и шроты служат одним из основных видов сырья. Правильная организация хранения дает возможность не пот</w:t>
      </w:r>
      <w:r>
        <w:rPr>
          <w:rFonts w:ascii="Times New Roman" w:eastAsia="Times New Roman" w:hAnsi="Times New Roman" w:cs="Times New Roman"/>
          <w:color w:val="000000"/>
          <w:sz w:val="27"/>
          <w:szCs w:val="27"/>
        </w:rPr>
        <w:t>ерять их кормовые достоинства.</w:t>
      </w:r>
    </w:p>
    <w:p w:rsidR="00F56224" w:rsidRDefault="00F56224" w:rsidP="00F56224">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Получают жмыхи и шроты с повышенной температурой и пониженной влажностью. Повышенная температура и Низкая влажность способствуют интенсивному поглощению влаги из окружающей среды, что приводит к еще большему повышению температуры продуктов, развитию процессов са</w:t>
      </w:r>
      <w:r>
        <w:rPr>
          <w:rFonts w:ascii="Times New Roman" w:eastAsia="Times New Roman" w:hAnsi="Times New Roman" w:cs="Times New Roman"/>
          <w:color w:val="000000"/>
          <w:sz w:val="27"/>
          <w:szCs w:val="27"/>
        </w:rPr>
        <w:t>мосогревания и самовозгорания.</w:t>
      </w:r>
    </w:p>
    <w:p w:rsidR="00F56224" w:rsidRDefault="00F56224" w:rsidP="00F56224">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 xml:space="preserve">В жмыхах содержится от 5 до 9 % масел. Масло обладает большой способностью к окислению. </w:t>
      </w:r>
      <w:proofErr w:type="gramStart"/>
      <w:r w:rsidRPr="00247D7A">
        <w:rPr>
          <w:rFonts w:ascii="Times New Roman" w:eastAsia="Times New Roman" w:hAnsi="Times New Roman" w:cs="Times New Roman"/>
          <w:color w:val="000000"/>
          <w:sz w:val="27"/>
          <w:szCs w:val="27"/>
        </w:rPr>
        <w:t xml:space="preserve">Этот процесс протекает с выделением тепла, при этом происходит разложение жиров до ненасыщенный жирных кислот, что ведет к самосогреванию, а при интенсивном доступе кислорода может </w:t>
      </w:r>
      <w:r>
        <w:rPr>
          <w:rFonts w:ascii="Times New Roman" w:eastAsia="Times New Roman" w:hAnsi="Times New Roman" w:cs="Times New Roman"/>
          <w:color w:val="000000"/>
          <w:sz w:val="27"/>
          <w:szCs w:val="27"/>
        </w:rPr>
        <w:t>произойти и самовоспламенение.</w:t>
      </w:r>
      <w:proofErr w:type="gramEnd"/>
    </w:p>
    <w:p w:rsidR="00F56224" w:rsidRDefault="00F56224" w:rsidP="00F56224">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При неудовлетворительном хранении жмыхи и шроты приобретают прогорклый вкус и затхлый запах. Плесень обычно появляется на наиболее увлажн</w:t>
      </w:r>
      <w:r>
        <w:rPr>
          <w:rFonts w:ascii="Times New Roman" w:eastAsia="Times New Roman" w:hAnsi="Times New Roman" w:cs="Times New Roman"/>
          <w:color w:val="000000"/>
          <w:sz w:val="27"/>
          <w:szCs w:val="27"/>
        </w:rPr>
        <w:t>енных участках жмыхов и шрота.</w:t>
      </w:r>
    </w:p>
    <w:p w:rsidR="00F56224" w:rsidRDefault="00F56224" w:rsidP="00F56224">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На комбикормовые заводы должны отгружаться жмыхи, имеющие температуру не более 35</w:t>
      </w:r>
      <w:proofErr w:type="gramStart"/>
      <w:r w:rsidRPr="00247D7A">
        <w:rPr>
          <w:rFonts w:ascii="Times New Roman" w:eastAsia="Times New Roman" w:hAnsi="Times New Roman" w:cs="Times New Roman"/>
          <w:color w:val="000000"/>
          <w:sz w:val="27"/>
          <w:szCs w:val="27"/>
        </w:rPr>
        <w:t xml:space="preserve"> °С</w:t>
      </w:r>
      <w:proofErr w:type="gramEnd"/>
      <w:r w:rsidRPr="00247D7A">
        <w:rPr>
          <w:rFonts w:ascii="Times New Roman" w:eastAsia="Times New Roman" w:hAnsi="Times New Roman" w:cs="Times New Roman"/>
          <w:color w:val="000000"/>
          <w:sz w:val="27"/>
          <w:szCs w:val="27"/>
        </w:rPr>
        <w:t>, влажность в пределах 6-10 %, температура шрота — не более 40 °С.</w:t>
      </w:r>
    </w:p>
    <w:p w:rsidR="00F56224" w:rsidRDefault="00F56224" w:rsidP="00F56224">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Повышенная влажность жмыхов и шротов (более 10 %) может привести к развитию микроорганизмо</w:t>
      </w:r>
      <w:proofErr w:type="gramStart"/>
      <w:r w:rsidRPr="00247D7A">
        <w:rPr>
          <w:rFonts w:ascii="Times New Roman" w:eastAsia="Times New Roman" w:hAnsi="Times New Roman" w:cs="Times New Roman"/>
          <w:color w:val="000000"/>
          <w:sz w:val="27"/>
          <w:szCs w:val="27"/>
        </w:rPr>
        <w:t>в-</w:t>
      </w:r>
      <w:proofErr w:type="gramEnd"/>
      <w:r w:rsidRPr="00247D7A">
        <w:rPr>
          <w:rFonts w:ascii="Times New Roman" w:eastAsia="Times New Roman" w:hAnsi="Times New Roman" w:cs="Times New Roman"/>
          <w:color w:val="000000"/>
          <w:sz w:val="27"/>
          <w:szCs w:val="27"/>
        </w:rPr>
        <w:t>, выделяющих тепло, которое способствует разв</w:t>
      </w:r>
      <w:r>
        <w:rPr>
          <w:rFonts w:ascii="Times New Roman" w:eastAsia="Times New Roman" w:hAnsi="Times New Roman" w:cs="Times New Roman"/>
          <w:color w:val="000000"/>
          <w:sz w:val="27"/>
          <w:szCs w:val="27"/>
        </w:rPr>
        <w:t>итию процессов самосогревания.</w:t>
      </w:r>
    </w:p>
    <w:p w:rsidR="00F56224" w:rsidRDefault="00F56224" w:rsidP="00F56224">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lastRenderedPageBreak/>
        <w:t xml:space="preserve">Низкая влажность (менее 6 %) приводит при транспортировке и переработке к образованию статического электричества, запыленности помещений, достигающей взрывоопасных кондиций, и </w:t>
      </w:r>
      <w:r>
        <w:rPr>
          <w:rFonts w:ascii="Times New Roman" w:eastAsia="Times New Roman" w:hAnsi="Times New Roman" w:cs="Times New Roman"/>
          <w:color w:val="000000"/>
          <w:sz w:val="27"/>
          <w:szCs w:val="27"/>
        </w:rPr>
        <w:t>к повышенным потерям продукта.</w:t>
      </w:r>
    </w:p>
    <w:p w:rsidR="00F56224" w:rsidRDefault="00F56224" w:rsidP="00F56224">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Для приведения жмыхов и шротов в стойкое при хранении и транспортировке состояние на маслозаводах их кондиционируют до оптимальной влажнос</w:t>
      </w:r>
      <w:r>
        <w:rPr>
          <w:rFonts w:ascii="Times New Roman" w:eastAsia="Times New Roman" w:hAnsi="Times New Roman" w:cs="Times New Roman"/>
          <w:color w:val="000000"/>
          <w:sz w:val="27"/>
          <w:szCs w:val="27"/>
        </w:rPr>
        <w:t>ти и температуры.</w:t>
      </w:r>
    </w:p>
    <w:p w:rsidR="00F56224" w:rsidRDefault="00F56224" w:rsidP="00F56224">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Кондиционирование шрота снижает содержание в нем остатков экстракционного бензина, что уменьшает его взрывоопасные свойства. Наличие бензина в шроте после кондиционирован</w:t>
      </w:r>
      <w:r>
        <w:rPr>
          <w:rFonts w:ascii="Times New Roman" w:eastAsia="Times New Roman" w:hAnsi="Times New Roman" w:cs="Times New Roman"/>
          <w:color w:val="000000"/>
          <w:sz w:val="27"/>
          <w:szCs w:val="27"/>
        </w:rPr>
        <w:t>ия не должно превышать 0,1 % .</w:t>
      </w:r>
    </w:p>
    <w:p w:rsidR="00F56224" w:rsidRDefault="00F56224" w:rsidP="00F56224">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При хранении и отпуске в переработку не допускается смешивание жмыхов и шротов, а также различных; видов этого сырья между собой. Не допускается в одном таком складе хранить жмыхи и шроты с другими видами сырья, а также с отходами, мешками и брезентом. Жмыхи и шроты можно</w:t>
      </w:r>
      <w:proofErr w:type="gramStart"/>
      <w:r w:rsidRPr="00247D7A">
        <w:rPr>
          <w:rFonts w:ascii="Times New Roman" w:eastAsia="Times New Roman" w:hAnsi="Times New Roman" w:cs="Times New Roman"/>
          <w:color w:val="000000"/>
          <w:sz w:val="27"/>
          <w:szCs w:val="27"/>
        </w:rPr>
        <w:t xml:space="preserve"> Х</w:t>
      </w:r>
      <w:proofErr w:type="gramEnd"/>
      <w:r w:rsidRPr="00247D7A">
        <w:rPr>
          <w:rFonts w:ascii="Times New Roman" w:eastAsia="Times New Roman" w:hAnsi="Times New Roman" w:cs="Times New Roman"/>
          <w:color w:val="000000"/>
          <w:sz w:val="27"/>
          <w:szCs w:val="27"/>
        </w:rPr>
        <w:t>ранить в складах напольного типа насыпью не более 5 м, а также в силосах высотой не более 18 м. Для обеспечения сыпучести шротов и жмыхов, хранящихся в силосах, рекомендуется перекачивать их в свободный силос через каждые 5-8 дней. Плиточные жмыхи хранят в складах напольного тип</w:t>
      </w:r>
      <w:r>
        <w:rPr>
          <w:rFonts w:ascii="Times New Roman" w:eastAsia="Times New Roman" w:hAnsi="Times New Roman" w:cs="Times New Roman"/>
          <w:color w:val="000000"/>
          <w:sz w:val="27"/>
          <w:szCs w:val="27"/>
        </w:rPr>
        <w:t xml:space="preserve">а, в штабелях высотой не более </w:t>
      </w:r>
      <w:r w:rsidRPr="00247D7A">
        <w:rPr>
          <w:rFonts w:ascii="Times New Roman" w:eastAsia="Times New Roman" w:hAnsi="Times New Roman" w:cs="Times New Roman"/>
          <w:color w:val="000000"/>
          <w:sz w:val="27"/>
          <w:szCs w:val="27"/>
        </w:rPr>
        <w:t>3 м, при этом должен быть обеспечен доступ к н</w:t>
      </w:r>
      <w:r>
        <w:rPr>
          <w:rFonts w:ascii="Times New Roman" w:eastAsia="Times New Roman" w:hAnsi="Times New Roman" w:cs="Times New Roman"/>
          <w:color w:val="000000"/>
          <w:sz w:val="27"/>
          <w:szCs w:val="27"/>
        </w:rPr>
        <w:t>им со всех сторон для осмотра.</w:t>
      </w:r>
    </w:p>
    <w:p w:rsidR="00F56224" w:rsidRDefault="00F56224" w:rsidP="00F56224">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 xml:space="preserve">Хранятся жмыхи и шроты </w:t>
      </w:r>
      <w:proofErr w:type="spellStart"/>
      <w:r w:rsidRPr="00247D7A">
        <w:rPr>
          <w:rFonts w:ascii="Times New Roman" w:eastAsia="Times New Roman" w:hAnsi="Times New Roman" w:cs="Times New Roman"/>
          <w:color w:val="000000"/>
          <w:sz w:val="27"/>
          <w:szCs w:val="27"/>
        </w:rPr>
        <w:t>затаренными</w:t>
      </w:r>
      <w:proofErr w:type="spellEnd"/>
      <w:r w:rsidRPr="00247D7A">
        <w:rPr>
          <w:rFonts w:ascii="Times New Roman" w:eastAsia="Times New Roman" w:hAnsi="Times New Roman" w:cs="Times New Roman"/>
          <w:color w:val="000000"/>
          <w:sz w:val="27"/>
          <w:szCs w:val="27"/>
        </w:rPr>
        <w:t xml:space="preserve"> в мешки, в штабелях высотой не более 3 м. Если на предприятие поступили жмыхи или шроты с отступлением от стандартов или технических условий, их разгружают на специально отведенную крытую площадку, после ч</w:t>
      </w:r>
      <w:r>
        <w:rPr>
          <w:rFonts w:ascii="Times New Roman" w:eastAsia="Times New Roman" w:hAnsi="Times New Roman" w:cs="Times New Roman"/>
          <w:color w:val="000000"/>
          <w:sz w:val="27"/>
          <w:szCs w:val="27"/>
        </w:rPr>
        <w:t>его составляют акт-рекламацию.</w:t>
      </w:r>
    </w:p>
    <w:p w:rsidR="00F56224" w:rsidRDefault="00F56224" w:rsidP="00F56224">
      <w:pPr>
        <w:spacing w:after="0" w:line="240" w:lineRule="auto"/>
        <w:ind w:firstLine="708"/>
        <w:jc w:val="both"/>
        <w:rPr>
          <w:rFonts w:ascii="Times New Roman" w:eastAsia="Times New Roman" w:hAnsi="Times New Roman" w:cs="Times New Roman"/>
          <w:color w:val="000000"/>
          <w:sz w:val="27"/>
          <w:szCs w:val="27"/>
        </w:rPr>
      </w:pPr>
      <w:proofErr w:type="gramStart"/>
      <w:r w:rsidRPr="00247D7A">
        <w:rPr>
          <w:rFonts w:ascii="Times New Roman" w:eastAsia="Times New Roman" w:hAnsi="Times New Roman" w:cs="Times New Roman"/>
          <w:color w:val="000000"/>
          <w:sz w:val="27"/>
          <w:szCs w:val="27"/>
        </w:rPr>
        <w:t>При</w:t>
      </w:r>
      <w:proofErr w:type="gramEnd"/>
      <w:r w:rsidRPr="00247D7A">
        <w:rPr>
          <w:rFonts w:ascii="Times New Roman" w:eastAsia="Times New Roman" w:hAnsi="Times New Roman" w:cs="Times New Roman"/>
          <w:color w:val="000000"/>
          <w:sz w:val="27"/>
          <w:szCs w:val="27"/>
        </w:rPr>
        <w:t xml:space="preserve"> обнаружений запаха бензина в шроте его необходимо до загрузки в силосы пропустить для проветривания через цепочку транспортных механизмов и только после устранения запа</w:t>
      </w:r>
      <w:r>
        <w:rPr>
          <w:rFonts w:ascii="Times New Roman" w:eastAsia="Times New Roman" w:hAnsi="Times New Roman" w:cs="Times New Roman"/>
          <w:color w:val="000000"/>
          <w:sz w:val="27"/>
          <w:szCs w:val="27"/>
        </w:rPr>
        <w:t>ха бензина загрузить в силосы.</w:t>
      </w:r>
    </w:p>
    <w:p w:rsidR="00F56224" w:rsidRDefault="00F56224" w:rsidP="00F56224">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Если температура хранящихся жмыхов и шротов повысилась, их необходимо охладить одно-</w:t>
      </w:r>
      <w:proofErr w:type="spellStart"/>
      <w:r w:rsidRPr="00247D7A">
        <w:rPr>
          <w:rFonts w:ascii="Times New Roman" w:eastAsia="Times New Roman" w:hAnsi="Times New Roman" w:cs="Times New Roman"/>
          <w:color w:val="000000"/>
          <w:sz w:val="27"/>
          <w:szCs w:val="27"/>
        </w:rPr>
        <w:t>двухкратной</w:t>
      </w:r>
      <w:proofErr w:type="spellEnd"/>
      <w:r w:rsidRPr="00247D7A">
        <w:rPr>
          <w:rFonts w:ascii="Times New Roman" w:eastAsia="Times New Roman" w:hAnsi="Times New Roman" w:cs="Times New Roman"/>
          <w:color w:val="000000"/>
          <w:sz w:val="27"/>
          <w:szCs w:val="27"/>
        </w:rPr>
        <w:t xml:space="preserve"> перекачкой. Эти работы можно производить только в том случае, если нет очагов с</w:t>
      </w:r>
      <w:r>
        <w:rPr>
          <w:rFonts w:ascii="Times New Roman" w:eastAsia="Times New Roman" w:hAnsi="Times New Roman" w:cs="Times New Roman"/>
          <w:color w:val="000000"/>
          <w:sz w:val="27"/>
          <w:szCs w:val="27"/>
        </w:rPr>
        <w:t>амовозгорания.</w:t>
      </w:r>
    </w:p>
    <w:p w:rsidR="00F56224" w:rsidRDefault="00F56224" w:rsidP="00F56224">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При обнаружении очагов самовозгорания необходимо немедленно принять меры к их ликвидации, приостановить работу завода (цеха), эвакуировать обслуживающий персонал, срочно вызвать пожарную команду для принятия мер и поставить в известность вышестоящую организацию и правоохран</w:t>
      </w:r>
      <w:r>
        <w:rPr>
          <w:rFonts w:ascii="Times New Roman" w:eastAsia="Times New Roman" w:hAnsi="Times New Roman" w:cs="Times New Roman"/>
          <w:color w:val="000000"/>
          <w:sz w:val="27"/>
          <w:szCs w:val="27"/>
        </w:rPr>
        <w:t>ительные органы (прокуратура).</w:t>
      </w:r>
    </w:p>
    <w:p w:rsidR="00F56224" w:rsidRDefault="00F56224" w:rsidP="00F56224">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 xml:space="preserve">Необходимо установить строгий </w:t>
      </w:r>
      <w:proofErr w:type="gramStart"/>
      <w:r w:rsidRPr="00247D7A">
        <w:rPr>
          <w:rFonts w:ascii="Times New Roman" w:eastAsia="Times New Roman" w:hAnsi="Times New Roman" w:cs="Times New Roman"/>
          <w:color w:val="000000"/>
          <w:sz w:val="27"/>
          <w:szCs w:val="27"/>
        </w:rPr>
        <w:t>контроль за</w:t>
      </w:r>
      <w:proofErr w:type="gramEnd"/>
      <w:r w:rsidRPr="00247D7A">
        <w:rPr>
          <w:rFonts w:ascii="Times New Roman" w:eastAsia="Times New Roman" w:hAnsi="Times New Roman" w:cs="Times New Roman"/>
          <w:color w:val="000000"/>
          <w:sz w:val="27"/>
          <w:szCs w:val="27"/>
        </w:rPr>
        <w:t xml:space="preserve"> очередностью переработки жмыхов и шротов в зависимости от сроков их поступления на завод.</w:t>
      </w:r>
    </w:p>
    <w:p w:rsidR="00F56224" w:rsidRDefault="00F56224" w:rsidP="00F56224">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 xml:space="preserve">Для обеспечения сохранности качества жмыхов и шротов в процессе их хранения складские помещения проветривают, открывая двери в сухую погоду, когда температура наружного воздуха ниже температуры жмыхов и шротов, а относительная влажность наружного воздуха значительно ниже относительной влажности </w:t>
      </w:r>
      <w:proofErr w:type="spellStart"/>
      <w:r w:rsidRPr="00247D7A">
        <w:rPr>
          <w:rFonts w:ascii="Times New Roman" w:eastAsia="Times New Roman" w:hAnsi="Times New Roman" w:cs="Times New Roman"/>
          <w:color w:val="000000"/>
          <w:sz w:val="27"/>
          <w:szCs w:val="27"/>
        </w:rPr>
        <w:t>внутрискладских</w:t>
      </w:r>
      <w:proofErr w:type="spellEnd"/>
      <w:r w:rsidRPr="00247D7A">
        <w:rPr>
          <w:rFonts w:ascii="Times New Roman" w:eastAsia="Times New Roman" w:hAnsi="Times New Roman" w:cs="Times New Roman"/>
          <w:color w:val="000000"/>
          <w:sz w:val="27"/>
          <w:szCs w:val="27"/>
        </w:rPr>
        <w:t xml:space="preserve"> помещений.</w:t>
      </w:r>
    </w:p>
    <w:p w:rsidR="00F56224" w:rsidRPr="00247D7A" w:rsidRDefault="00F56224" w:rsidP="00F56224">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 xml:space="preserve">Во время проветривания хранилища в проемы необходимо вставлять рамы с металлическими сетками. Если в партии рассыпных жмыхов и шротов обнаружено гнездовое самосогревание, то гнездо подлежит немедленному изъятию и охлаждению. Штабели со Жмыхами и шротами, имеющими </w:t>
      </w:r>
      <w:r w:rsidRPr="00247D7A">
        <w:rPr>
          <w:rFonts w:ascii="Times New Roman" w:eastAsia="Times New Roman" w:hAnsi="Times New Roman" w:cs="Times New Roman"/>
          <w:color w:val="000000"/>
          <w:sz w:val="27"/>
          <w:szCs w:val="27"/>
        </w:rPr>
        <w:lastRenderedPageBreak/>
        <w:t xml:space="preserve">повышенную температуру, немедленно разбирают, отбирают мешки с греющимися жмыхами и шротами и охлаждают проветриванием, при необходимости </w:t>
      </w:r>
      <w:proofErr w:type="spellStart"/>
      <w:r w:rsidRPr="00247D7A">
        <w:rPr>
          <w:rFonts w:ascii="Times New Roman" w:eastAsia="Times New Roman" w:hAnsi="Times New Roman" w:cs="Times New Roman"/>
          <w:color w:val="000000"/>
          <w:sz w:val="27"/>
          <w:szCs w:val="27"/>
        </w:rPr>
        <w:t>перетаривают</w:t>
      </w:r>
      <w:proofErr w:type="spellEnd"/>
      <w:r w:rsidRPr="00247D7A">
        <w:rPr>
          <w:rFonts w:ascii="Times New Roman" w:eastAsia="Times New Roman" w:hAnsi="Times New Roman" w:cs="Times New Roman"/>
          <w:color w:val="000000"/>
          <w:sz w:val="27"/>
          <w:szCs w:val="27"/>
        </w:rPr>
        <w:t>.</w:t>
      </w:r>
    </w:p>
    <w:p w:rsidR="00F56224" w:rsidRPr="00247D7A" w:rsidRDefault="00F56224" w:rsidP="00F56224">
      <w:pPr>
        <w:spacing w:after="0" w:line="240" w:lineRule="auto"/>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 xml:space="preserve">Охлаждение жмыхов и шротов активным способом (механизированным и пр.) должно проводиться с соблюдением условий, обеспечивающих минимальный распыл. </w:t>
      </w:r>
    </w:p>
    <w:p w:rsidR="00F56224" w:rsidRPr="00247D7A" w:rsidRDefault="00F56224" w:rsidP="00F56224">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Обрушивание слежавшихся насыпей жмыхов и шротов в складах напольного типа и в силосах необходимо проводить с соблюдением правил техники безопасности и охраны труда.</w:t>
      </w:r>
    </w:p>
    <w:p w:rsidR="00F56224" w:rsidRDefault="00F56224" w:rsidP="00F56224">
      <w:pPr>
        <w:spacing w:after="0" w:line="240" w:lineRule="auto"/>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Загазованность и запыленность помещений взрывоопасными концентрациями при наличии искры, открытого огня, разряда статического электричества, частичек самовозгорающегося шрота и т. п. в присутствии достаточного количества кислорода воздуха могут привести к взрывам.</w:t>
      </w:r>
    </w:p>
    <w:p w:rsidR="00F56224" w:rsidRDefault="00F56224" w:rsidP="00F56224">
      <w:pPr>
        <w:spacing w:after="0" w:line="240" w:lineRule="auto"/>
        <w:ind w:firstLine="708"/>
        <w:jc w:val="both"/>
        <w:rPr>
          <w:rFonts w:ascii="Times New Roman" w:eastAsia="Times New Roman" w:hAnsi="Times New Roman" w:cs="Times New Roman"/>
          <w:color w:val="000000"/>
          <w:sz w:val="27"/>
          <w:szCs w:val="27"/>
        </w:rPr>
      </w:pPr>
      <w:proofErr w:type="spellStart"/>
      <w:r w:rsidRPr="00247D7A">
        <w:rPr>
          <w:rFonts w:ascii="Times New Roman" w:eastAsia="Times New Roman" w:hAnsi="Times New Roman" w:cs="Times New Roman"/>
          <w:color w:val="000000"/>
          <w:sz w:val="27"/>
          <w:szCs w:val="27"/>
        </w:rPr>
        <w:t>Шротовые</w:t>
      </w:r>
      <w:proofErr w:type="spellEnd"/>
      <w:r w:rsidRPr="00247D7A">
        <w:rPr>
          <w:rFonts w:ascii="Times New Roman" w:eastAsia="Times New Roman" w:hAnsi="Times New Roman" w:cs="Times New Roman"/>
          <w:color w:val="000000"/>
          <w:sz w:val="27"/>
          <w:szCs w:val="27"/>
        </w:rPr>
        <w:t xml:space="preserve"> пыли в состоянии </w:t>
      </w:r>
      <w:proofErr w:type="spellStart"/>
      <w:r w:rsidRPr="00247D7A">
        <w:rPr>
          <w:rFonts w:ascii="Times New Roman" w:eastAsia="Times New Roman" w:hAnsi="Times New Roman" w:cs="Times New Roman"/>
          <w:color w:val="000000"/>
          <w:sz w:val="27"/>
          <w:szCs w:val="27"/>
        </w:rPr>
        <w:t>аэровзвеси</w:t>
      </w:r>
      <w:proofErr w:type="spellEnd"/>
      <w:r w:rsidRPr="00247D7A">
        <w:rPr>
          <w:rFonts w:ascii="Times New Roman" w:eastAsia="Times New Roman" w:hAnsi="Times New Roman" w:cs="Times New Roman"/>
          <w:color w:val="000000"/>
          <w:sz w:val="27"/>
          <w:szCs w:val="27"/>
        </w:rPr>
        <w:t xml:space="preserve"> относятся к </w:t>
      </w:r>
      <w:proofErr w:type="gramStart"/>
      <w:r w:rsidRPr="00247D7A">
        <w:rPr>
          <w:rFonts w:ascii="Times New Roman" w:eastAsia="Times New Roman" w:hAnsi="Times New Roman" w:cs="Times New Roman"/>
          <w:color w:val="000000"/>
          <w:sz w:val="27"/>
          <w:szCs w:val="27"/>
        </w:rPr>
        <w:t>взрывоопасным</w:t>
      </w:r>
      <w:proofErr w:type="gramEnd"/>
      <w:r w:rsidRPr="00247D7A">
        <w:rPr>
          <w:rFonts w:ascii="Times New Roman" w:eastAsia="Times New Roman" w:hAnsi="Times New Roman" w:cs="Times New Roman"/>
          <w:color w:val="000000"/>
          <w:sz w:val="27"/>
          <w:szCs w:val="27"/>
        </w:rPr>
        <w:t xml:space="preserve"> </w:t>
      </w:r>
      <w:proofErr w:type="spellStart"/>
      <w:r w:rsidRPr="00247D7A">
        <w:rPr>
          <w:rFonts w:ascii="Times New Roman" w:eastAsia="Times New Roman" w:hAnsi="Times New Roman" w:cs="Times New Roman"/>
          <w:color w:val="000000"/>
          <w:sz w:val="27"/>
          <w:szCs w:val="27"/>
        </w:rPr>
        <w:t>пылям</w:t>
      </w:r>
      <w:proofErr w:type="spellEnd"/>
      <w:r w:rsidRPr="00247D7A">
        <w:rPr>
          <w:rFonts w:ascii="Times New Roman" w:eastAsia="Times New Roman" w:hAnsi="Times New Roman" w:cs="Times New Roman"/>
          <w:color w:val="000000"/>
          <w:sz w:val="27"/>
          <w:szCs w:val="27"/>
        </w:rPr>
        <w:t>. Осевшая из воздуха и отложившаяся на конструктивных элементах помещения и оборудования пыль (</w:t>
      </w:r>
      <w:proofErr w:type="spellStart"/>
      <w:r w:rsidRPr="00247D7A">
        <w:rPr>
          <w:rFonts w:ascii="Times New Roman" w:eastAsia="Times New Roman" w:hAnsi="Times New Roman" w:cs="Times New Roman"/>
          <w:color w:val="000000"/>
          <w:sz w:val="27"/>
          <w:szCs w:val="27"/>
        </w:rPr>
        <w:t>аэрогель</w:t>
      </w:r>
      <w:proofErr w:type="spellEnd"/>
      <w:r w:rsidRPr="00247D7A">
        <w:rPr>
          <w:rFonts w:ascii="Times New Roman" w:eastAsia="Times New Roman" w:hAnsi="Times New Roman" w:cs="Times New Roman"/>
          <w:color w:val="000000"/>
          <w:sz w:val="27"/>
          <w:szCs w:val="27"/>
        </w:rPr>
        <w:t>) является особо опасной. При возникновении даже небольшой вспышки местного значения (хлопка) она переходит во взвешенное состояние, образуя более высокие концентрации с образованием вторичного, более мощного пылевого взрыва.</w:t>
      </w:r>
    </w:p>
    <w:p w:rsidR="00F56224" w:rsidRDefault="00F56224" w:rsidP="00F56224">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 xml:space="preserve">Нижний предел </w:t>
      </w:r>
      <w:proofErr w:type="spellStart"/>
      <w:r w:rsidRPr="00247D7A">
        <w:rPr>
          <w:rFonts w:ascii="Times New Roman" w:eastAsia="Times New Roman" w:hAnsi="Times New Roman" w:cs="Times New Roman"/>
          <w:color w:val="000000"/>
          <w:sz w:val="27"/>
          <w:szCs w:val="27"/>
        </w:rPr>
        <w:t>взрываемости</w:t>
      </w:r>
      <w:proofErr w:type="spellEnd"/>
      <w:r w:rsidRPr="00247D7A">
        <w:rPr>
          <w:rFonts w:ascii="Times New Roman" w:eastAsia="Times New Roman" w:hAnsi="Times New Roman" w:cs="Times New Roman"/>
          <w:color w:val="000000"/>
          <w:sz w:val="27"/>
          <w:szCs w:val="27"/>
        </w:rPr>
        <w:t xml:space="preserve"> пыли </w:t>
      </w:r>
      <w:proofErr w:type="spellStart"/>
      <w:r w:rsidRPr="00247D7A">
        <w:rPr>
          <w:rFonts w:ascii="Times New Roman" w:eastAsia="Times New Roman" w:hAnsi="Times New Roman" w:cs="Times New Roman"/>
          <w:color w:val="000000"/>
          <w:sz w:val="27"/>
          <w:szCs w:val="27"/>
        </w:rPr>
        <w:t>подсолнечникового</w:t>
      </w:r>
      <w:proofErr w:type="spellEnd"/>
      <w:r w:rsidRPr="00247D7A">
        <w:rPr>
          <w:rFonts w:ascii="Times New Roman" w:eastAsia="Times New Roman" w:hAnsi="Times New Roman" w:cs="Times New Roman"/>
          <w:color w:val="000000"/>
          <w:sz w:val="27"/>
          <w:szCs w:val="27"/>
        </w:rPr>
        <w:t xml:space="preserve"> шрота составляет 7,6 г/м3, хлопкового — 10,1 г/м3, кориандрового — 17,6 г/м3, льняного — 25 г/м3.</w:t>
      </w:r>
    </w:p>
    <w:p w:rsidR="00E6163E" w:rsidRDefault="00F56224" w:rsidP="00F56224">
      <w:pPr>
        <w:spacing w:after="0" w:line="240" w:lineRule="auto"/>
        <w:ind w:firstLine="708"/>
        <w:jc w:val="both"/>
        <w:rPr>
          <w:rFonts w:ascii="Times New Roman" w:eastAsia="Times New Roman" w:hAnsi="Times New Roman" w:cs="Times New Roman"/>
          <w:color w:val="000000"/>
          <w:sz w:val="27"/>
          <w:szCs w:val="27"/>
        </w:rPr>
      </w:pPr>
      <w:r w:rsidRPr="00247D7A">
        <w:rPr>
          <w:rFonts w:ascii="Times New Roman" w:eastAsia="Times New Roman" w:hAnsi="Times New Roman" w:cs="Times New Roman"/>
          <w:color w:val="000000"/>
          <w:sz w:val="27"/>
          <w:szCs w:val="27"/>
        </w:rPr>
        <w:t>Все пылящее транспортно-технологическое оборудование складов жмыхов и шротов максимально герметизируют и снабжают эффективной аспирацией. В хранилищах шротов и жмыхов устраивают естественную вентиляцию, а в подвальных, полуподвальных помещениях, в туннелях (галереях) — приточно-вытяжную принудительную вентиляцию. В хранилищах жмыхов и шротов необходимо осуществлять мероприятия по защите от возможных разрядов статического электричества, для чего проводится заземление всего транспортного и технологического оборудования.</w:t>
      </w:r>
      <w:r w:rsidRPr="00247D7A">
        <w:rPr>
          <w:rFonts w:ascii="Times New Roman" w:eastAsia="Times New Roman" w:hAnsi="Times New Roman" w:cs="Times New Roman"/>
          <w:color w:val="000000"/>
          <w:sz w:val="27"/>
          <w:szCs w:val="27"/>
        </w:rPr>
        <w:br/>
      </w:r>
    </w:p>
    <w:p w:rsidR="00F56224" w:rsidRPr="00E6163E" w:rsidRDefault="00E6163E" w:rsidP="00F56224">
      <w:pPr>
        <w:spacing w:after="0" w:line="240" w:lineRule="auto"/>
        <w:ind w:firstLine="708"/>
        <w:jc w:val="both"/>
        <w:rPr>
          <w:rFonts w:ascii="Times New Roman" w:eastAsia="Times New Roman" w:hAnsi="Times New Roman" w:cs="Times New Roman"/>
          <w:color w:val="000000"/>
          <w:sz w:val="28"/>
          <w:szCs w:val="28"/>
        </w:rPr>
      </w:pPr>
      <w:r w:rsidRPr="00E6163E">
        <w:rPr>
          <w:rFonts w:ascii="Times New Roman" w:eastAsia="Times New Roman" w:hAnsi="Times New Roman" w:cs="Times New Roman"/>
          <w:b/>
          <w:color w:val="000000"/>
          <w:sz w:val="28"/>
          <w:szCs w:val="28"/>
        </w:rPr>
        <w:t>3.</w:t>
      </w:r>
      <w:r w:rsidR="00F56224" w:rsidRPr="00E6163E">
        <w:rPr>
          <w:rFonts w:ascii="Times New Roman" w:eastAsia="Times New Roman" w:hAnsi="Times New Roman" w:cs="Times New Roman"/>
          <w:color w:val="000000"/>
          <w:sz w:val="28"/>
          <w:szCs w:val="28"/>
        </w:rPr>
        <w:t> </w:t>
      </w:r>
      <w:r w:rsidR="00F56224" w:rsidRPr="00E6163E">
        <w:rPr>
          <w:rFonts w:ascii="Times New Roman" w:eastAsia="Times New Roman" w:hAnsi="Times New Roman" w:cs="Times New Roman"/>
          <w:b/>
          <w:color w:val="000000"/>
          <w:sz w:val="28"/>
          <w:szCs w:val="28"/>
        </w:rPr>
        <w:t>Особенности хранений травяной кормовой муки</w:t>
      </w:r>
    </w:p>
    <w:p w:rsidR="00F56224" w:rsidRPr="00D659BE" w:rsidRDefault="00F56224" w:rsidP="00F56224">
      <w:pPr>
        <w:spacing w:after="0" w:line="240" w:lineRule="auto"/>
        <w:jc w:val="both"/>
        <w:rPr>
          <w:rFonts w:ascii="Times New Roman" w:eastAsia="Times New Roman" w:hAnsi="Times New Roman" w:cs="Times New Roman"/>
          <w:color w:val="000000"/>
          <w:sz w:val="27"/>
          <w:szCs w:val="27"/>
        </w:rPr>
      </w:pPr>
    </w:p>
    <w:p w:rsidR="00F56224" w:rsidRPr="00D659BE" w:rsidRDefault="00F56224" w:rsidP="00F56224">
      <w:pPr>
        <w:spacing w:after="0" w:line="240" w:lineRule="auto"/>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t xml:space="preserve"> </w:t>
      </w:r>
      <w:r w:rsidR="00E6163E">
        <w:rPr>
          <w:rFonts w:ascii="Times New Roman" w:eastAsia="Times New Roman" w:hAnsi="Times New Roman" w:cs="Times New Roman"/>
          <w:color w:val="000000"/>
          <w:sz w:val="27"/>
          <w:szCs w:val="27"/>
        </w:rPr>
        <w:tab/>
      </w:r>
      <w:r w:rsidRPr="00D659BE">
        <w:rPr>
          <w:rFonts w:ascii="Times New Roman" w:eastAsia="Times New Roman" w:hAnsi="Times New Roman" w:cs="Times New Roman"/>
          <w:color w:val="000000"/>
          <w:sz w:val="27"/>
          <w:szCs w:val="27"/>
        </w:rPr>
        <w:t>На размер потерь каротина при хранении травяной муки отрицательно влияют свет, температура и влажность воздуха. При неправильном хранении наблюдаются большие потери каротина.</w:t>
      </w:r>
    </w:p>
    <w:p w:rsidR="00E6163E" w:rsidRDefault="00F56224" w:rsidP="00F56224">
      <w:pPr>
        <w:spacing w:after="0" w:line="240" w:lineRule="auto"/>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t>Складские помещения для хранения муки должны быть темными, неотапливаемыми, с хорошей вентиляцией. Хранить муку в бунтах не разрешается.</w:t>
      </w:r>
    </w:p>
    <w:p w:rsidR="00E6163E" w:rsidRDefault="00F56224" w:rsidP="00E6163E">
      <w:pPr>
        <w:spacing w:after="0" w:line="240" w:lineRule="auto"/>
        <w:ind w:firstLine="708"/>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t>Муку, упакованную в полиэтиленовые, бумажные или тканевые мешки надо укладывать на деревянные стеллажи в штабеля высотой 8-10 рядов.</w:t>
      </w:r>
    </w:p>
    <w:p w:rsidR="00E6163E" w:rsidRDefault="00F56224" w:rsidP="00E6163E">
      <w:pPr>
        <w:spacing w:after="0" w:line="240" w:lineRule="auto"/>
        <w:ind w:firstLine="708"/>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t>Влажность муки перед закладкой на хранение должна</w:t>
      </w:r>
      <w:proofErr w:type="gramStart"/>
      <w:r w:rsidRPr="00D659BE">
        <w:rPr>
          <w:rFonts w:ascii="Times New Roman" w:eastAsia="Times New Roman" w:hAnsi="Times New Roman" w:cs="Times New Roman"/>
          <w:color w:val="000000"/>
          <w:sz w:val="27"/>
          <w:szCs w:val="27"/>
        </w:rPr>
        <w:t xml:space="preserve"> С</w:t>
      </w:r>
      <w:proofErr w:type="gramEnd"/>
      <w:r w:rsidRPr="00D659BE">
        <w:rPr>
          <w:rFonts w:ascii="Times New Roman" w:eastAsia="Times New Roman" w:hAnsi="Times New Roman" w:cs="Times New Roman"/>
          <w:color w:val="000000"/>
          <w:sz w:val="27"/>
          <w:szCs w:val="27"/>
        </w:rPr>
        <w:t>оставлять 8-12 %, в гранулах — 8-13 %.</w:t>
      </w:r>
    </w:p>
    <w:p w:rsidR="00E6163E" w:rsidRDefault="00F56224" w:rsidP="00E6163E">
      <w:pPr>
        <w:spacing w:after="0" w:line="240" w:lineRule="auto"/>
        <w:ind w:firstLine="708"/>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t xml:space="preserve">При хранении муки в гранулах потери каротина меньше, чем при хранении ее в рассыпном виде в мешках. Кроме того, гранулы занимают значительно меньше места, чем мука, </w:t>
      </w:r>
      <w:proofErr w:type="spellStart"/>
      <w:r w:rsidRPr="00D659BE">
        <w:rPr>
          <w:rFonts w:ascii="Times New Roman" w:eastAsia="Times New Roman" w:hAnsi="Times New Roman" w:cs="Times New Roman"/>
          <w:color w:val="000000"/>
          <w:sz w:val="27"/>
          <w:szCs w:val="27"/>
        </w:rPr>
        <w:t>затаренная</w:t>
      </w:r>
      <w:proofErr w:type="spellEnd"/>
      <w:r w:rsidRPr="00D659BE">
        <w:rPr>
          <w:rFonts w:ascii="Times New Roman" w:eastAsia="Times New Roman" w:hAnsi="Times New Roman" w:cs="Times New Roman"/>
          <w:color w:val="000000"/>
          <w:sz w:val="27"/>
          <w:szCs w:val="27"/>
        </w:rPr>
        <w:t xml:space="preserve"> в мешки.</w:t>
      </w:r>
    </w:p>
    <w:p w:rsidR="00E6163E" w:rsidRDefault="00F56224" w:rsidP="00E6163E">
      <w:pPr>
        <w:spacing w:after="0" w:line="240" w:lineRule="auto"/>
        <w:ind w:firstLine="708"/>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lastRenderedPageBreak/>
        <w:t xml:space="preserve">Максимальное количество каротина в гранулированной травяной муке сохраняется при </w:t>
      </w:r>
      <w:proofErr w:type="spellStart"/>
      <w:r w:rsidRPr="00D659BE">
        <w:rPr>
          <w:rFonts w:ascii="Times New Roman" w:eastAsia="Times New Roman" w:hAnsi="Times New Roman" w:cs="Times New Roman"/>
          <w:color w:val="000000"/>
          <w:sz w:val="27"/>
          <w:szCs w:val="27"/>
        </w:rPr>
        <w:t>хранении</w:t>
      </w:r>
      <w:proofErr w:type="gramStart"/>
      <w:r w:rsidRPr="00D659BE">
        <w:rPr>
          <w:rFonts w:ascii="Times New Roman" w:eastAsia="Times New Roman" w:hAnsi="Times New Roman" w:cs="Times New Roman"/>
          <w:color w:val="000000"/>
          <w:sz w:val="27"/>
          <w:szCs w:val="27"/>
        </w:rPr>
        <w:t>,,</w:t>
      </w:r>
      <w:proofErr w:type="gramEnd"/>
      <w:r w:rsidRPr="00D659BE">
        <w:rPr>
          <w:rFonts w:ascii="Times New Roman" w:eastAsia="Times New Roman" w:hAnsi="Times New Roman" w:cs="Times New Roman"/>
          <w:color w:val="000000"/>
          <w:sz w:val="27"/>
          <w:szCs w:val="27"/>
        </w:rPr>
        <w:t>ее</w:t>
      </w:r>
      <w:proofErr w:type="spellEnd"/>
      <w:r w:rsidRPr="00D659BE">
        <w:rPr>
          <w:rFonts w:ascii="Times New Roman" w:eastAsia="Times New Roman" w:hAnsi="Times New Roman" w:cs="Times New Roman"/>
          <w:color w:val="000000"/>
          <w:sz w:val="27"/>
          <w:szCs w:val="27"/>
        </w:rPr>
        <w:t xml:space="preserve"> в металлических герметизированных силосах, в среде нейтральных газов.</w:t>
      </w:r>
    </w:p>
    <w:p w:rsidR="00E6163E" w:rsidRDefault="00F56224" w:rsidP="00E6163E">
      <w:pPr>
        <w:spacing w:after="0" w:line="240" w:lineRule="auto"/>
        <w:ind w:firstLine="708"/>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t>Нейтральная газовая смесь состоит из 86 % азота, 13% углекислого газа и не более 1 % кислорода. Получают ее при сжигании природного газа в газогенераторах. При хранении гранул травяной муки в газовой среде окисление каротина и его убыль прекращается или снижается до ничтожных размеров и травяная мука сохраняет свои природные достоинства.</w:t>
      </w:r>
    </w:p>
    <w:p w:rsidR="00E6163E" w:rsidRDefault="00F56224" w:rsidP="00E6163E">
      <w:pPr>
        <w:spacing w:after="0" w:line="240" w:lineRule="auto"/>
        <w:ind w:firstLine="708"/>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t>Способ хранения гранулированной травяной муки в нейтральной газовой среде в герметизированных силосах признан прогрессивным и экономичным.</w:t>
      </w:r>
    </w:p>
    <w:p w:rsidR="00E6163E" w:rsidRDefault="00F56224" w:rsidP="00E6163E">
      <w:pPr>
        <w:spacing w:after="0" w:line="240" w:lineRule="auto"/>
        <w:ind w:firstLine="708"/>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t>При применении способа хранения травяной муки в нейтральных газах необходимо соблюдать ряд специфических требований. Муку, предназначенную для хранения свыше 10-15 суток, загружают в силосы при наличии в ней не более 1,5 % пылевидных частиц и мелкой крошки диаметром 2 мм. Нарушение этого, требования может привести к повышению аэродинамического сопротивления насыпи и неравномерному распределению газовой смеси, что влияет на качество муки.</w:t>
      </w:r>
    </w:p>
    <w:p w:rsidR="00E6163E" w:rsidRDefault="00F56224" w:rsidP="00E6163E">
      <w:pPr>
        <w:spacing w:after="0" w:line="240" w:lineRule="auto"/>
        <w:ind w:firstLine="708"/>
        <w:jc w:val="both"/>
        <w:rPr>
          <w:rFonts w:ascii="Times New Roman" w:eastAsia="Times New Roman" w:hAnsi="Times New Roman" w:cs="Times New Roman"/>
          <w:color w:val="000000"/>
          <w:sz w:val="27"/>
          <w:szCs w:val="27"/>
        </w:rPr>
      </w:pPr>
      <w:proofErr w:type="gramStart"/>
      <w:r w:rsidRPr="00D659BE">
        <w:rPr>
          <w:rFonts w:ascii="Times New Roman" w:eastAsia="Times New Roman" w:hAnsi="Times New Roman" w:cs="Times New Roman"/>
          <w:color w:val="000000"/>
          <w:sz w:val="27"/>
          <w:szCs w:val="27"/>
        </w:rPr>
        <w:t>Перед закладкой на хранение в травяной муке определяют содержание каротина, протеина и клетчатки и в зависимости от результатов анализов создают партии муки 1, 2, 3, 4 и 5 классов, используя для этого накопительные силосы.1 и 2 классы закладывают на длительное, 3 — на краткосрочное хранение, 4 и 5 используют при текущей выработке комбикормов.</w:t>
      </w:r>
      <w:proofErr w:type="gramEnd"/>
      <w:r w:rsidRPr="00D659BE">
        <w:rPr>
          <w:rFonts w:ascii="Times New Roman" w:eastAsia="Times New Roman" w:hAnsi="Times New Roman" w:cs="Times New Roman"/>
          <w:color w:val="000000"/>
          <w:sz w:val="27"/>
          <w:szCs w:val="27"/>
        </w:rPr>
        <w:t xml:space="preserve"> Загружают силосы так, чтобы в них не оставалось свободных от продуктов участков. Газовая смесь подается в силос после загрузки. Общий период заполнения силосов продолжается около четырех-пяти суток.</w:t>
      </w:r>
    </w:p>
    <w:p w:rsidR="00E6163E" w:rsidRDefault="00F56224" w:rsidP="00E6163E">
      <w:pPr>
        <w:spacing w:after="0" w:line="240" w:lineRule="auto"/>
        <w:ind w:firstLine="708"/>
        <w:jc w:val="both"/>
        <w:rPr>
          <w:rFonts w:ascii="Times New Roman" w:eastAsia="Times New Roman" w:hAnsi="Times New Roman" w:cs="Times New Roman"/>
          <w:b/>
          <w:bCs/>
          <w:color w:val="000000"/>
          <w:sz w:val="27"/>
          <w:szCs w:val="27"/>
        </w:rPr>
      </w:pPr>
      <w:r w:rsidRPr="00D659BE">
        <w:rPr>
          <w:rFonts w:ascii="Times New Roman" w:eastAsia="Times New Roman" w:hAnsi="Times New Roman" w:cs="Times New Roman"/>
          <w:color w:val="000000"/>
          <w:sz w:val="27"/>
          <w:szCs w:val="27"/>
        </w:rPr>
        <w:t>Очередность отпуска в переработку травяной кормовой муки устанавливает начальник I1TJI и утверждает директор предприятия с учетом содержания каротина, влажности, температуры и наличия антиокислителя.</w:t>
      </w:r>
      <w:r w:rsidRPr="00D659BE">
        <w:rPr>
          <w:rFonts w:ascii="Times New Roman" w:eastAsia="Times New Roman" w:hAnsi="Times New Roman" w:cs="Times New Roman"/>
          <w:b/>
          <w:bCs/>
          <w:color w:val="000000"/>
          <w:sz w:val="27"/>
          <w:szCs w:val="27"/>
        </w:rPr>
        <w:t xml:space="preserve"> </w:t>
      </w:r>
    </w:p>
    <w:p w:rsidR="00E6163E" w:rsidRDefault="00E6163E" w:rsidP="00E6163E">
      <w:pPr>
        <w:spacing w:after="0" w:line="240" w:lineRule="auto"/>
        <w:ind w:firstLine="708"/>
        <w:jc w:val="both"/>
        <w:rPr>
          <w:rFonts w:ascii="Times New Roman" w:eastAsia="Times New Roman" w:hAnsi="Times New Roman" w:cs="Times New Roman"/>
          <w:b/>
          <w:bCs/>
          <w:color w:val="000000"/>
          <w:sz w:val="27"/>
          <w:szCs w:val="27"/>
        </w:rPr>
      </w:pPr>
    </w:p>
    <w:p w:rsidR="00E6163E" w:rsidRDefault="00E6163E" w:rsidP="00E6163E">
      <w:pPr>
        <w:spacing w:after="0" w:line="240" w:lineRule="auto"/>
        <w:ind w:firstLine="708"/>
        <w:jc w:val="both"/>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4. </w:t>
      </w:r>
      <w:r w:rsidR="00F56224" w:rsidRPr="00D659BE">
        <w:rPr>
          <w:rFonts w:ascii="Times New Roman" w:eastAsia="Times New Roman" w:hAnsi="Times New Roman" w:cs="Times New Roman"/>
          <w:b/>
          <w:bCs/>
          <w:color w:val="000000"/>
          <w:sz w:val="27"/>
          <w:szCs w:val="27"/>
        </w:rPr>
        <w:t xml:space="preserve">Особенности хранения </w:t>
      </w:r>
      <w:proofErr w:type="spellStart"/>
      <w:r w:rsidR="00F56224" w:rsidRPr="00D659BE">
        <w:rPr>
          <w:rFonts w:ascii="Times New Roman" w:eastAsia="Times New Roman" w:hAnsi="Times New Roman" w:cs="Times New Roman"/>
          <w:b/>
          <w:bCs/>
          <w:color w:val="000000"/>
          <w:sz w:val="27"/>
          <w:szCs w:val="27"/>
        </w:rPr>
        <w:t>фосфатидного</w:t>
      </w:r>
      <w:proofErr w:type="spellEnd"/>
      <w:r w:rsidR="00F56224" w:rsidRPr="00D659BE">
        <w:rPr>
          <w:rFonts w:ascii="Times New Roman" w:eastAsia="Times New Roman" w:hAnsi="Times New Roman" w:cs="Times New Roman"/>
          <w:b/>
          <w:bCs/>
          <w:color w:val="000000"/>
          <w:sz w:val="27"/>
          <w:szCs w:val="27"/>
        </w:rPr>
        <w:t xml:space="preserve"> концентрата</w:t>
      </w:r>
      <w:r>
        <w:rPr>
          <w:rFonts w:ascii="Times New Roman" w:eastAsia="Times New Roman" w:hAnsi="Times New Roman" w:cs="Times New Roman"/>
          <w:b/>
          <w:bCs/>
          <w:color w:val="000000"/>
          <w:sz w:val="27"/>
          <w:szCs w:val="27"/>
        </w:rPr>
        <w:t xml:space="preserve"> и </w:t>
      </w:r>
      <w:r w:rsidRPr="00D659BE">
        <w:rPr>
          <w:rFonts w:ascii="Times New Roman" w:eastAsia="Times New Roman" w:hAnsi="Times New Roman" w:cs="Times New Roman"/>
          <w:b/>
          <w:bCs/>
          <w:color w:val="000000"/>
          <w:sz w:val="27"/>
          <w:szCs w:val="27"/>
        </w:rPr>
        <w:t>рыбной муки.</w:t>
      </w:r>
      <w:r w:rsidRPr="00D659BE">
        <w:rPr>
          <w:rFonts w:ascii="Times New Roman" w:eastAsia="Times New Roman" w:hAnsi="Times New Roman" w:cs="Times New Roman"/>
          <w:color w:val="000000"/>
          <w:sz w:val="27"/>
          <w:szCs w:val="27"/>
        </w:rPr>
        <w:t> </w:t>
      </w:r>
    </w:p>
    <w:p w:rsidR="00E6163E" w:rsidRDefault="00E6163E" w:rsidP="00E6163E">
      <w:pPr>
        <w:spacing w:after="0" w:line="240" w:lineRule="auto"/>
        <w:ind w:firstLine="708"/>
        <w:jc w:val="both"/>
        <w:rPr>
          <w:rFonts w:ascii="Times New Roman" w:eastAsia="Times New Roman" w:hAnsi="Times New Roman" w:cs="Times New Roman"/>
          <w:color w:val="000000"/>
          <w:sz w:val="27"/>
          <w:szCs w:val="27"/>
        </w:rPr>
      </w:pPr>
    </w:p>
    <w:p w:rsidR="00E6163E" w:rsidRDefault="00F56224" w:rsidP="00E6163E">
      <w:pPr>
        <w:spacing w:after="0" w:line="240" w:lineRule="auto"/>
        <w:ind w:firstLine="708"/>
        <w:jc w:val="both"/>
        <w:rPr>
          <w:rFonts w:ascii="Times New Roman" w:eastAsia="Times New Roman" w:hAnsi="Times New Roman" w:cs="Times New Roman"/>
          <w:color w:val="000000"/>
          <w:sz w:val="27"/>
          <w:szCs w:val="27"/>
        </w:rPr>
      </w:pPr>
      <w:proofErr w:type="spellStart"/>
      <w:r w:rsidRPr="00D659BE">
        <w:rPr>
          <w:rFonts w:ascii="Times New Roman" w:eastAsia="Times New Roman" w:hAnsi="Times New Roman" w:cs="Times New Roman"/>
          <w:color w:val="000000"/>
          <w:sz w:val="27"/>
          <w:szCs w:val="27"/>
        </w:rPr>
        <w:t>Фосфатидный</w:t>
      </w:r>
      <w:proofErr w:type="spellEnd"/>
      <w:r w:rsidRPr="00D659BE">
        <w:rPr>
          <w:rFonts w:ascii="Times New Roman" w:eastAsia="Times New Roman" w:hAnsi="Times New Roman" w:cs="Times New Roman"/>
          <w:color w:val="000000"/>
          <w:sz w:val="27"/>
          <w:szCs w:val="27"/>
        </w:rPr>
        <w:t xml:space="preserve"> концентрат поступает на комбикормовые предприятия в смеси со шротом в </w:t>
      </w:r>
      <w:proofErr w:type="gramStart"/>
      <w:r w:rsidRPr="00D659BE">
        <w:rPr>
          <w:rFonts w:ascii="Times New Roman" w:eastAsia="Times New Roman" w:hAnsi="Times New Roman" w:cs="Times New Roman"/>
          <w:color w:val="000000"/>
          <w:sz w:val="27"/>
          <w:szCs w:val="27"/>
        </w:rPr>
        <w:t>различном</w:t>
      </w:r>
      <w:proofErr w:type="gramEnd"/>
      <w:r w:rsidRPr="00D659BE">
        <w:rPr>
          <w:rFonts w:ascii="Times New Roman" w:eastAsia="Times New Roman" w:hAnsi="Times New Roman" w:cs="Times New Roman"/>
          <w:color w:val="000000"/>
          <w:sz w:val="27"/>
          <w:szCs w:val="27"/>
        </w:rPr>
        <w:t xml:space="preserve"> соотношений, но он должен содержать </w:t>
      </w:r>
      <w:proofErr w:type="spellStart"/>
      <w:r w:rsidRPr="00D659BE">
        <w:rPr>
          <w:rFonts w:ascii="Times New Roman" w:eastAsia="Times New Roman" w:hAnsi="Times New Roman" w:cs="Times New Roman"/>
          <w:color w:val="000000"/>
          <w:sz w:val="27"/>
          <w:szCs w:val="27"/>
        </w:rPr>
        <w:t>фосфатидов</w:t>
      </w:r>
      <w:proofErr w:type="spellEnd"/>
      <w:r w:rsidRPr="00D659BE">
        <w:rPr>
          <w:rFonts w:ascii="Times New Roman" w:eastAsia="Times New Roman" w:hAnsi="Times New Roman" w:cs="Times New Roman"/>
          <w:color w:val="000000"/>
          <w:sz w:val="27"/>
          <w:szCs w:val="27"/>
        </w:rPr>
        <w:t xml:space="preserve"> не менее 8 %</w:t>
      </w:r>
      <w:r w:rsidR="00E6163E">
        <w:rPr>
          <w:rFonts w:ascii="Times New Roman" w:eastAsia="Times New Roman" w:hAnsi="Times New Roman" w:cs="Times New Roman"/>
          <w:color w:val="000000"/>
          <w:sz w:val="27"/>
          <w:szCs w:val="27"/>
        </w:rPr>
        <w:t>, жира и влаги — не более 14%.</w:t>
      </w:r>
    </w:p>
    <w:p w:rsidR="00E6163E" w:rsidRDefault="00F56224" w:rsidP="00E6163E">
      <w:pPr>
        <w:spacing w:after="0" w:line="240" w:lineRule="auto"/>
        <w:ind w:firstLine="708"/>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t xml:space="preserve">Хранить </w:t>
      </w:r>
      <w:proofErr w:type="spellStart"/>
      <w:r w:rsidRPr="00D659BE">
        <w:rPr>
          <w:rFonts w:ascii="Times New Roman" w:eastAsia="Times New Roman" w:hAnsi="Times New Roman" w:cs="Times New Roman"/>
          <w:color w:val="000000"/>
          <w:sz w:val="27"/>
          <w:szCs w:val="27"/>
        </w:rPr>
        <w:t>фосфатидный</w:t>
      </w:r>
      <w:proofErr w:type="spellEnd"/>
      <w:r w:rsidRPr="00D659BE">
        <w:rPr>
          <w:rFonts w:ascii="Times New Roman" w:eastAsia="Times New Roman" w:hAnsi="Times New Roman" w:cs="Times New Roman"/>
          <w:color w:val="000000"/>
          <w:sz w:val="27"/>
          <w:szCs w:val="27"/>
        </w:rPr>
        <w:t xml:space="preserve"> концентрат надо в сухом и чистом месте, защищенном от воздействия прямых солнечных лучей и других источников тепла. Срок хранения </w:t>
      </w:r>
      <w:proofErr w:type="spellStart"/>
      <w:r w:rsidRPr="00D659BE">
        <w:rPr>
          <w:rFonts w:ascii="Times New Roman" w:eastAsia="Times New Roman" w:hAnsi="Times New Roman" w:cs="Times New Roman"/>
          <w:color w:val="000000"/>
          <w:sz w:val="27"/>
          <w:szCs w:val="27"/>
        </w:rPr>
        <w:t>фосфатидного</w:t>
      </w:r>
      <w:proofErr w:type="spellEnd"/>
      <w:r w:rsidRPr="00D659BE">
        <w:rPr>
          <w:rFonts w:ascii="Times New Roman" w:eastAsia="Times New Roman" w:hAnsi="Times New Roman" w:cs="Times New Roman"/>
          <w:color w:val="000000"/>
          <w:sz w:val="27"/>
          <w:szCs w:val="27"/>
        </w:rPr>
        <w:t xml:space="preserve"> концентрата зависит от содержания в нем жира. Чем больше жира, тем меньше срок хранения и наоборот. Средний срок хранения — один месяц, при более длительном хранении возможно быстрое окисление масла и самовозгорание продукта.</w:t>
      </w:r>
    </w:p>
    <w:p w:rsidR="00E6163E" w:rsidRDefault="00F56224" w:rsidP="00E6163E">
      <w:pPr>
        <w:spacing w:after="0" w:line="240" w:lineRule="auto"/>
        <w:ind w:firstLine="708"/>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t>При хранении муки необходимо учитывать, что возможно ее самосогре</w:t>
      </w:r>
      <w:r w:rsidR="00E6163E">
        <w:rPr>
          <w:rFonts w:ascii="Times New Roman" w:eastAsia="Times New Roman" w:hAnsi="Times New Roman" w:cs="Times New Roman"/>
          <w:color w:val="000000"/>
          <w:sz w:val="27"/>
          <w:szCs w:val="27"/>
        </w:rPr>
        <w:t>вание — обычное или внезапное.</w:t>
      </w:r>
    </w:p>
    <w:p w:rsidR="00F56224" w:rsidRPr="00D659BE" w:rsidRDefault="00F56224" w:rsidP="00E6163E">
      <w:pPr>
        <w:spacing w:after="0" w:line="240" w:lineRule="auto"/>
        <w:ind w:firstLine="708"/>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t>Обычное самосогревание — это резкое повышение температуры вскоре после просушивания муки (в течение 6-12 ч.) Количество выделяющегося тепла зависит от вида сырья,</w:t>
      </w:r>
    </w:p>
    <w:p w:rsidR="00E6163E" w:rsidRDefault="00F56224" w:rsidP="00F56224">
      <w:pPr>
        <w:spacing w:after="0" w:line="240" w:lineRule="auto"/>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lastRenderedPageBreak/>
        <w:t>содержания в нем жира, метода производства и других причин. Чтобы не допустить самосогревания, муку охлаждают или выдерживают на воздухе до тех пор,</w:t>
      </w:r>
      <w:r w:rsidR="00E6163E">
        <w:rPr>
          <w:rFonts w:ascii="Times New Roman" w:eastAsia="Times New Roman" w:hAnsi="Times New Roman" w:cs="Times New Roman"/>
          <w:color w:val="000000"/>
          <w:sz w:val="27"/>
          <w:szCs w:val="27"/>
        </w:rPr>
        <w:t xml:space="preserve"> пока процесс не прекращается.</w:t>
      </w:r>
    </w:p>
    <w:p w:rsidR="00E6163E" w:rsidRDefault="00F56224" w:rsidP="00F56224">
      <w:pPr>
        <w:spacing w:after="0" w:line="240" w:lineRule="auto"/>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t xml:space="preserve">Внезапное самосогревание наиболее опасно, оно наблюдается в муке, длительное время хранившейся в мешках при нормальной температуре. Высокая температура действует на муку разрушающе: мука желтеет, постепенно уплотняется и может спечься в темно-коричневую твердую массу, которая иногда полностью обугливается. Биологическая ценность такой муки сильно снижается, а процентное содержание </w:t>
      </w:r>
      <w:r w:rsidR="00E6163E">
        <w:rPr>
          <w:rFonts w:ascii="Times New Roman" w:eastAsia="Times New Roman" w:hAnsi="Times New Roman" w:cs="Times New Roman"/>
          <w:color w:val="000000"/>
          <w:sz w:val="27"/>
          <w:szCs w:val="27"/>
        </w:rPr>
        <w:t>неусвояемого азота возрастает.</w:t>
      </w:r>
    </w:p>
    <w:p w:rsidR="00E6163E" w:rsidRDefault="00F56224" w:rsidP="00F56224">
      <w:pPr>
        <w:spacing w:after="0" w:line="240" w:lineRule="auto"/>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t>Содержание жира в рыбной муке достигает 15-18 %. Длительное хранение такой муки не рекомендуется, оно ведет к окислению жира и с</w:t>
      </w:r>
      <w:r w:rsidR="00E6163E">
        <w:rPr>
          <w:rFonts w:ascii="Times New Roman" w:eastAsia="Times New Roman" w:hAnsi="Times New Roman" w:cs="Times New Roman"/>
          <w:color w:val="000000"/>
          <w:sz w:val="27"/>
          <w:szCs w:val="27"/>
        </w:rPr>
        <w:t>нижению кормовых свойств муки.</w:t>
      </w:r>
    </w:p>
    <w:p w:rsidR="00E6163E" w:rsidRDefault="00F56224" w:rsidP="00F56224">
      <w:pPr>
        <w:spacing w:after="0" w:line="240" w:lineRule="auto"/>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t>Процесс окисления жира наиболее активно протекает в свежеприготовленной муке и при повышенной температуре. Рыбная мука может адсорбировать влагу из воздуха, при этом высвобождается тепло конденсации, которое может вызвать самосогревание.</w:t>
      </w:r>
    </w:p>
    <w:p w:rsidR="00E6163E" w:rsidRDefault="00E6163E" w:rsidP="00E6163E">
      <w:pPr>
        <w:spacing w:after="0" w:line="240" w:lineRule="auto"/>
        <w:ind w:firstLine="708"/>
        <w:jc w:val="both"/>
        <w:rPr>
          <w:rFonts w:ascii="Times New Roman" w:eastAsia="Times New Roman" w:hAnsi="Times New Roman" w:cs="Times New Roman"/>
          <w:b/>
          <w:bCs/>
          <w:color w:val="000000"/>
          <w:sz w:val="27"/>
          <w:szCs w:val="27"/>
        </w:rPr>
      </w:pPr>
    </w:p>
    <w:p w:rsidR="00E6163E" w:rsidRDefault="00E6163E" w:rsidP="00E6163E">
      <w:pPr>
        <w:spacing w:after="0" w:line="240" w:lineRule="auto"/>
        <w:ind w:firstLine="708"/>
        <w:jc w:val="both"/>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5. </w:t>
      </w:r>
      <w:r w:rsidR="00F56224" w:rsidRPr="00D659BE">
        <w:rPr>
          <w:rFonts w:ascii="Times New Roman" w:eastAsia="Times New Roman" w:hAnsi="Times New Roman" w:cs="Times New Roman"/>
          <w:b/>
          <w:bCs/>
          <w:color w:val="000000"/>
          <w:sz w:val="27"/>
          <w:szCs w:val="27"/>
        </w:rPr>
        <w:t>Особенности хранения мясокостной муки</w:t>
      </w:r>
      <w:r>
        <w:rPr>
          <w:rFonts w:ascii="Times New Roman" w:eastAsia="Times New Roman" w:hAnsi="Times New Roman" w:cs="Times New Roman"/>
          <w:b/>
          <w:bCs/>
          <w:color w:val="000000"/>
          <w:sz w:val="27"/>
          <w:szCs w:val="27"/>
        </w:rPr>
        <w:t xml:space="preserve"> и </w:t>
      </w:r>
      <w:r w:rsidRPr="00D659BE">
        <w:rPr>
          <w:rFonts w:ascii="Times New Roman" w:eastAsia="Times New Roman" w:hAnsi="Times New Roman" w:cs="Times New Roman"/>
          <w:b/>
          <w:bCs/>
          <w:color w:val="000000"/>
          <w:sz w:val="27"/>
          <w:szCs w:val="27"/>
        </w:rPr>
        <w:t>минерального сырья</w:t>
      </w:r>
      <w:r w:rsidR="00F56224" w:rsidRPr="00D659BE">
        <w:rPr>
          <w:rFonts w:ascii="Times New Roman" w:eastAsia="Times New Roman" w:hAnsi="Times New Roman" w:cs="Times New Roman"/>
          <w:b/>
          <w:bCs/>
          <w:color w:val="000000"/>
          <w:sz w:val="27"/>
          <w:szCs w:val="27"/>
        </w:rPr>
        <w:t>.</w:t>
      </w:r>
      <w:r w:rsidR="00F56224" w:rsidRPr="00D659BE">
        <w:rPr>
          <w:rFonts w:ascii="Times New Roman" w:eastAsia="Times New Roman" w:hAnsi="Times New Roman" w:cs="Times New Roman"/>
          <w:color w:val="000000"/>
          <w:sz w:val="27"/>
          <w:szCs w:val="27"/>
        </w:rPr>
        <w:t> </w:t>
      </w:r>
    </w:p>
    <w:p w:rsidR="008D2B79" w:rsidRDefault="008D2B79" w:rsidP="00E6163E">
      <w:pPr>
        <w:spacing w:after="0" w:line="240" w:lineRule="auto"/>
        <w:ind w:firstLine="708"/>
        <w:jc w:val="both"/>
        <w:rPr>
          <w:rFonts w:ascii="Times New Roman" w:eastAsia="Times New Roman" w:hAnsi="Times New Roman" w:cs="Times New Roman"/>
          <w:color w:val="000000"/>
          <w:sz w:val="27"/>
          <w:szCs w:val="27"/>
        </w:rPr>
      </w:pPr>
    </w:p>
    <w:p w:rsidR="00E6163E" w:rsidRDefault="00F56224" w:rsidP="00E6163E">
      <w:pPr>
        <w:spacing w:after="0" w:line="240" w:lineRule="auto"/>
        <w:ind w:firstLine="708"/>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t>Качество муки зависит от свежести перерабатываемого сырья, способа вытапливания жира, длительности технологического процесса и степени</w:t>
      </w:r>
      <w:r w:rsidR="00E6163E">
        <w:rPr>
          <w:rFonts w:ascii="Times New Roman" w:eastAsia="Times New Roman" w:hAnsi="Times New Roman" w:cs="Times New Roman"/>
          <w:color w:val="000000"/>
          <w:sz w:val="27"/>
          <w:szCs w:val="27"/>
        </w:rPr>
        <w:t xml:space="preserve"> порчи Жира во время хранения.</w:t>
      </w:r>
    </w:p>
    <w:p w:rsidR="00E6163E" w:rsidRDefault="00F56224" w:rsidP="00E6163E">
      <w:pPr>
        <w:spacing w:after="0" w:line="240" w:lineRule="auto"/>
        <w:ind w:firstLine="708"/>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t>Жир, содержащийся в муке, соприкасается с воздухом и окисляется, вследствие чего мука приобретает специфический прогорклый запах. Хранить кормовую муку необходимо в чистом, сухом, за</w:t>
      </w:r>
      <w:r w:rsidR="00E6163E">
        <w:rPr>
          <w:rFonts w:ascii="Times New Roman" w:eastAsia="Times New Roman" w:hAnsi="Times New Roman" w:cs="Times New Roman"/>
          <w:color w:val="000000"/>
          <w:sz w:val="27"/>
          <w:szCs w:val="27"/>
        </w:rPr>
        <w:t>крытом и прохладном помещении.</w:t>
      </w:r>
    </w:p>
    <w:p w:rsidR="00E6163E" w:rsidRDefault="00F56224" w:rsidP="00E6163E">
      <w:pPr>
        <w:spacing w:after="0" w:line="240" w:lineRule="auto"/>
        <w:ind w:firstLine="708"/>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t xml:space="preserve">При укладе муки в штабеля в бумажных мешках высота штабеля не должна </w:t>
      </w:r>
      <w:r w:rsidR="00E6163E">
        <w:rPr>
          <w:rFonts w:ascii="Times New Roman" w:eastAsia="Times New Roman" w:hAnsi="Times New Roman" w:cs="Times New Roman"/>
          <w:color w:val="000000"/>
          <w:sz w:val="27"/>
          <w:szCs w:val="27"/>
        </w:rPr>
        <w:t>превышать 12-14 мешков.</w:t>
      </w:r>
    </w:p>
    <w:p w:rsidR="00E6163E" w:rsidRDefault="00F56224" w:rsidP="00E6163E">
      <w:pPr>
        <w:spacing w:after="0" w:line="240" w:lineRule="auto"/>
        <w:ind w:firstLine="708"/>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t>Срок хранения мясокостной муки при температуре +18</w:t>
      </w:r>
      <w:proofErr w:type="gramStart"/>
      <w:r w:rsidRPr="00D659BE">
        <w:rPr>
          <w:rFonts w:ascii="Times New Roman" w:eastAsia="Times New Roman" w:hAnsi="Times New Roman" w:cs="Times New Roman"/>
          <w:color w:val="000000"/>
          <w:sz w:val="27"/>
          <w:szCs w:val="27"/>
        </w:rPr>
        <w:t xml:space="preserve"> °С</w:t>
      </w:r>
      <w:proofErr w:type="gramEnd"/>
      <w:r w:rsidRPr="00D659BE">
        <w:rPr>
          <w:rFonts w:ascii="Times New Roman" w:eastAsia="Times New Roman" w:hAnsi="Times New Roman" w:cs="Times New Roman"/>
          <w:color w:val="000000"/>
          <w:sz w:val="27"/>
          <w:szCs w:val="27"/>
        </w:rPr>
        <w:t xml:space="preserve"> — не более 3 месяцев.</w:t>
      </w:r>
    </w:p>
    <w:p w:rsidR="00E6163E" w:rsidRDefault="00F56224" w:rsidP="00E6163E">
      <w:pPr>
        <w:spacing w:after="0" w:line="240" w:lineRule="auto"/>
        <w:ind w:firstLine="708"/>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t>Для хранения соли, мела выделяют небольшое помещение расположенное вблизи от производственного корпуса, чтобы избежать распыла и увлажнени</w:t>
      </w:r>
      <w:r w:rsidR="00E6163E">
        <w:rPr>
          <w:rFonts w:ascii="Times New Roman" w:eastAsia="Times New Roman" w:hAnsi="Times New Roman" w:cs="Times New Roman"/>
          <w:color w:val="000000"/>
          <w:sz w:val="27"/>
          <w:szCs w:val="27"/>
        </w:rPr>
        <w:t>я при передаче в производство.</w:t>
      </w:r>
    </w:p>
    <w:p w:rsidR="00E6163E" w:rsidRDefault="00F56224" w:rsidP="00E6163E">
      <w:pPr>
        <w:spacing w:after="0" w:line="240" w:lineRule="auto"/>
        <w:ind w:firstLine="708"/>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t>Особое внимание уделяют хранению поваренной соли, так как она гигроскопична, слеживается и теряет сыпучесть, что затрудняет ее транспортирование и последующие проц</w:t>
      </w:r>
      <w:r w:rsidR="00E6163E">
        <w:rPr>
          <w:rFonts w:ascii="Times New Roman" w:eastAsia="Times New Roman" w:hAnsi="Times New Roman" w:cs="Times New Roman"/>
          <w:color w:val="000000"/>
          <w:sz w:val="27"/>
          <w:szCs w:val="27"/>
        </w:rPr>
        <w:t>ессы дозирования и смешивания.</w:t>
      </w:r>
    </w:p>
    <w:p w:rsidR="00E6163E" w:rsidRDefault="00F56224" w:rsidP="00E6163E">
      <w:pPr>
        <w:spacing w:after="0" w:line="240" w:lineRule="auto"/>
        <w:ind w:firstLine="708"/>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t>Мел предохраняют от попадания влаги и загрязнения посторонними примесями.</w:t>
      </w:r>
    </w:p>
    <w:p w:rsidR="00E6163E" w:rsidRDefault="00F56224" w:rsidP="00E6163E">
      <w:pPr>
        <w:spacing w:after="0" w:line="240" w:lineRule="auto"/>
        <w:ind w:firstLine="708"/>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t>Особенности хранения мелассы. Меласса поступает на предприятие зимой в железнодорожных цистернах вместимостью 60 т. При низкой температуре она густеет и теряет свойства текучести. Поэтому при приеме ее приходится подогревать паровыми змеевиками в местах слива. Мелассу хранят в металлических и железобетонных баках в назе</w:t>
      </w:r>
      <w:r w:rsidR="00E6163E">
        <w:rPr>
          <w:rFonts w:ascii="Times New Roman" w:eastAsia="Times New Roman" w:hAnsi="Times New Roman" w:cs="Times New Roman"/>
          <w:color w:val="000000"/>
          <w:sz w:val="27"/>
          <w:szCs w:val="27"/>
        </w:rPr>
        <w:t>мном или подземном исполнении.</w:t>
      </w:r>
    </w:p>
    <w:p w:rsidR="00E6163E" w:rsidRDefault="00F56224" w:rsidP="00E6163E">
      <w:pPr>
        <w:spacing w:after="0" w:line="240" w:lineRule="auto"/>
        <w:ind w:firstLine="708"/>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t xml:space="preserve">Внутренние поверхности </w:t>
      </w:r>
      <w:proofErr w:type="spellStart"/>
      <w:r w:rsidRPr="00D659BE">
        <w:rPr>
          <w:rFonts w:ascii="Times New Roman" w:eastAsia="Times New Roman" w:hAnsi="Times New Roman" w:cs="Times New Roman"/>
          <w:color w:val="000000"/>
          <w:sz w:val="27"/>
          <w:szCs w:val="27"/>
        </w:rPr>
        <w:t>мелассохранилищ</w:t>
      </w:r>
      <w:proofErr w:type="spellEnd"/>
      <w:r w:rsidRPr="00D659BE">
        <w:rPr>
          <w:rFonts w:ascii="Times New Roman" w:eastAsia="Times New Roman" w:hAnsi="Times New Roman" w:cs="Times New Roman"/>
          <w:color w:val="000000"/>
          <w:sz w:val="27"/>
          <w:szCs w:val="27"/>
        </w:rPr>
        <w:t xml:space="preserve"> по</w:t>
      </w:r>
      <w:r w:rsidR="00E6163E">
        <w:rPr>
          <w:rFonts w:ascii="Times New Roman" w:eastAsia="Times New Roman" w:hAnsi="Times New Roman" w:cs="Times New Roman"/>
          <w:color w:val="000000"/>
          <w:sz w:val="27"/>
          <w:szCs w:val="27"/>
        </w:rPr>
        <w:t>крывают щелочно-упорным лаком.</w:t>
      </w:r>
    </w:p>
    <w:p w:rsidR="00F56224" w:rsidRPr="00E6163E" w:rsidRDefault="00F56224" w:rsidP="00E6163E">
      <w:pPr>
        <w:spacing w:after="0" w:line="240" w:lineRule="auto"/>
        <w:ind w:firstLine="708"/>
        <w:jc w:val="both"/>
        <w:rPr>
          <w:rFonts w:ascii="Times New Roman" w:eastAsia="Times New Roman" w:hAnsi="Times New Roman" w:cs="Times New Roman"/>
          <w:color w:val="000000"/>
          <w:sz w:val="27"/>
          <w:szCs w:val="27"/>
        </w:rPr>
      </w:pPr>
      <w:r w:rsidRPr="00D659BE">
        <w:rPr>
          <w:rFonts w:ascii="Times New Roman" w:eastAsia="Times New Roman" w:hAnsi="Times New Roman" w:cs="Times New Roman"/>
          <w:color w:val="000000"/>
          <w:sz w:val="27"/>
          <w:szCs w:val="27"/>
        </w:rPr>
        <w:lastRenderedPageBreak/>
        <w:t xml:space="preserve">При наружном способе хранения мелассы требуется больше тепла для ее подогрева, чем </w:t>
      </w:r>
      <w:proofErr w:type="gramStart"/>
      <w:r w:rsidRPr="00D659BE">
        <w:rPr>
          <w:rFonts w:ascii="Times New Roman" w:eastAsia="Times New Roman" w:hAnsi="Times New Roman" w:cs="Times New Roman"/>
          <w:color w:val="000000"/>
          <w:sz w:val="27"/>
          <w:szCs w:val="27"/>
        </w:rPr>
        <w:t>при</w:t>
      </w:r>
      <w:proofErr w:type="gramEnd"/>
      <w:r w:rsidRPr="00D659BE">
        <w:rPr>
          <w:rFonts w:ascii="Times New Roman" w:eastAsia="Times New Roman" w:hAnsi="Times New Roman" w:cs="Times New Roman"/>
          <w:color w:val="000000"/>
          <w:sz w:val="27"/>
          <w:szCs w:val="27"/>
        </w:rPr>
        <w:t xml:space="preserve"> внутреннем, поэтому она применяется только в южных районах.</w:t>
      </w:r>
      <w:r w:rsidRPr="00D659BE">
        <w:rPr>
          <w:rFonts w:ascii="Times New Roman" w:eastAsia="Times New Roman" w:hAnsi="Times New Roman" w:cs="Times New Roman"/>
          <w:color w:val="000000"/>
          <w:sz w:val="27"/>
          <w:szCs w:val="27"/>
        </w:rPr>
        <w:br/>
      </w:r>
      <w:r w:rsidRPr="00D659BE">
        <w:rPr>
          <w:rFonts w:ascii="Times New Roman" w:eastAsia="Times New Roman" w:hAnsi="Times New Roman" w:cs="Times New Roman"/>
          <w:color w:val="000000"/>
          <w:sz w:val="27"/>
          <w:szCs w:val="27"/>
        </w:rPr>
        <w:br/>
        <w:t> </w:t>
      </w:r>
    </w:p>
    <w:p w:rsidR="00D65D8C" w:rsidRDefault="00D65D8C">
      <w:pPr>
        <w:rPr>
          <w:rFonts w:ascii="Times New Roman" w:hAnsi="Times New Roman"/>
          <w:b/>
          <w:bCs/>
          <w:sz w:val="28"/>
          <w:szCs w:val="28"/>
        </w:rPr>
      </w:pPr>
      <w:bookmarkStart w:id="0" w:name="_GoBack"/>
      <w:bookmarkEnd w:id="0"/>
      <w:r w:rsidRPr="005F1CDA">
        <w:rPr>
          <w:rFonts w:ascii="Times New Roman" w:hAnsi="Times New Roman"/>
          <w:b/>
          <w:bCs/>
          <w:sz w:val="28"/>
          <w:szCs w:val="28"/>
        </w:rPr>
        <w:t>Лекция -</w:t>
      </w:r>
      <w:r>
        <w:rPr>
          <w:rFonts w:ascii="Times New Roman" w:hAnsi="Times New Roman"/>
          <w:b/>
          <w:bCs/>
          <w:sz w:val="28"/>
          <w:szCs w:val="28"/>
        </w:rPr>
        <w:t>3</w:t>
      </w:r>
      <w:r w:rsidRPr="005F1CDA">
        <w:rPr>
          <w:rFonts w:ascii="Times New Roman" w:hAnsi="Times New Roman"/>
          <w:b/>
          <w:bCs/>
          <w:sz w:val="28"/>
          <w:szCs w:val="28"/>
        </w:rPr>
        <w:t xml:space="preserve"> Тема:</w:t>
      </w:r>
      <w:r w:rsidR="00316E59" w:rsidRPr="00316E59">
        <w:t xml:space="preserve"> </w:t>
      </w:r>
      <w:r w:rsidR="00316E59" w:rsidRPr="00316E59">
        <w:rPr>
          <w:rFonts w:ascii="Times New Roman" w:hAnsi="Times New Roman"/>
          <w:b/>
          <w:bCs/>
          <w:sz w:val="28"/>
          <w:szCs w:val="28"/>
        </w:rPr>
        <w:t xml:space="preserve">Технология комбикормов  </w:t>
      </w:r>
    </w:p>
    <w:p w:rsidR="00C169FF" w:rsidRDefault="00D65D8C" w:rsidP="00C169FF">
      <w:pPr>
        <w:widowControl w:val="0"/>
        <w:overflowPunct w:val="0"/>
        <w:autoSpaceDE w:val="0"/>
        <w:autoSpaceDN w:val="0"/>
        <w:adjustRightInd w:val="0"/>
        <w:spacing w:after="0" w:line="240" w:lineRule="auto"/>
        <w:jc w:val="both"/>
        <w:rPr>
          <w:rFonts w:ascii="Times New Roman" w:hAnsi="Times New Roman"/>
          <w:b/>
          <w:bCs/>
          <w:sz w:val="28"/>
          <w:szCs w:val="28"/>
        </w:rPr>
      </w:pPr>
      <w:r w:rsidRPr="005F1CDA">
        <w:rPr>
          <w:rFonts w:ascii="Times New Roman" w:hAnsi="Times New Roman"/>
          <w:b/>
          <w:bCs/>
          <w:sz w:val="28"/>
          <w:szCs w:val="28"/>
        </w:rPr>
        <w:t xml:space="preserve"> </w:t>
      </w:r>
      <w:r w:rsidR="00C169FF">
        <w:rPr>
          <w:rFonts w:ascii="Times New Roman" w:hAnsi="Times New Roman"/>
          <w:b/>
          <w:bCs/>
          <w:sz w:val="28"/>
          <w:szCs w:val="28"/>
        </w:rPr>
        <w:t>План:</w:t>
      </w:r>
    </w:p>
    <w:p w:rsidR="00C169FF" w:rsidRDefault="00C169FF" w:rsidP="00D65D8C">
      <w:pPr>
        <w:widowControl w:val="0"/>
        <w:overflowPunct w:val="0"/>
        <w:autoSpaceDE w:val="0"/>
        <w:autoSpaceDN w:val="0"/>
        <w:adjustRightInd w:val="0"/>
        <w:spacing w:after="0" w:line="240" w:lineRule="auto"/>
        <w:jc w:val="both"/>
        <w:rPr>
          <w:rFonts w:ascii="Times New Roman" w:hAnsi="Times New Roman"/>
          <w:b/>
          <w:bCs/>
          <w:sz w:val="28"/>
          <w:szCs w:val="28"/>
        </w:rPr>
      </w:pPr>
    </w:p>
    <w:p w:rsidR="00D65D8C" w:rsidRPr="0022679A" w:rsidRDefault="0022679A" w:rsidP="00D65D8C">
      <w:pPr>
        <w:widowControl w:val="0"/>
        <w:overflowPunct w:val="0"/>
        <w:autoSpaceDE w:val="0"/>
        <w:autoSpaceDN w:val="0"/>
        <w:adjustRightInd w:val="0"/>
        <w:spacing w:after="0" w:line="240" w:lineRule="auto"/>
        <w:jc w:val="both"/>
        <w:rPr>
          <w:rFonts w:ascii="Times New Roman" w:hAnsi="Times New Roman"/>
          <w:b/>
          <w:bCs/>
          <w:sz w:val="28"/>
          <w:szCs w:val="28"/>
        </w:rPr>
      </w:pPr>
      <w:r>
        <w:rPr>
          <w:rFonts w:ascii="Times New Roman" w:hAnsi="Times New Roman"/>
          <w:b/>
          <w:bCs/>
          <w:sz w:val="28"/>
          <w:szCs w:val="28"/>
        </w:rPr>
        <w:t xml:space="preserve"> </w:t>
      </w:r>
      <w:r w:rsidR="00D65D8C" w:rsidRPr="0022679A">
        <w:rPr>
          <w:rFonts w:ascii="Times New Roman" w:hAnsi="Times New Roman"/>
          <w:b/>
          <w:bCs/>
          <w:sz w:val="28"/>
          <w:szCs w:val="28"/>
        </w:rPr>
        <w:t xml:space="preserve">1. </w:t>
      </w:r>
      <w:r w:rsidR="008D2B79" w:rsidRPr="0022679A">
        <w:rPr>
          <w:rFonts w:ascii="Times New Roman" w:eastAsia="Times New Roman" w:hAnsi="Times New Roman" w:cs="Times New Roman"/>
          <w:b/>
          <w:bCs/>
          <w:color w:val="000000"/>
          <w:sz w:val="28"/>
          <w:szCs w:val="28"/>
        </w:rPr>
        <w:t>Технологические свойства сырья комбикормов</w:t>
      </w:r>
    </w:p>
    <w:p w:rsidR="0022679A" w:rsidRPr="0022679A" w:rsidRDefault="0022679A" w:rsidP="0022679A">
      <w:pPr>
        <w:spacing w:after="0" w:line="240" w:lineRule="auto"/>
        <w:jc w:val="both"/>
        <w:rPr>
          <w:rFonts w:ascii="Times New Roman" w:eastAsia="Times New Roman" w:hAnsi="Times New Roman" w:cs="Times New Roman"/>
          <w:color w:val="000000"/>
          <w:sz w:val="28"/>
          <w:szCs w:val="28"/>
        </w:rPr>
      </w:pPr>
      <w:r>
        <w:rPr>
          <w:rFonts w:ascii="Times New Roman" w:hAnsi="Times New Roman"/>
          <w:b/>
          <w:bCs/>
          <w:sz w:val="28"/>
          <w:szCs w:val="28"/>
        </w:rPr>
        <w:t xml:space="preserve"> </w:t>
      </w:r>
      <w:r w:rsidR="00D65D8C" w:rsidRPr="0022679A">
        <w:rPr>
          <w:rFonts w:ascii="Times New Roman" w:hAnsi="Times New Roman"/>
          <w:b/>
          <w:bCs/>
          <w:sz w:val="28"/>
          <w:szCs w:val="28"/>
        </w:rPr>
        <w:t xml:space="preserve">2. </w:t>
      </w:r>
      <w:r w:rsidRPr="0022679A">
        <w:rPr>
          <w:rFonts w:ascii="Times New Roman" w:hAnsi="Times New Roman" w:cs="Times New Roman"/>
          <w:b/>
          <w:bCs/>
          <w:color w:val="000000"/>
          <w:sz w:val="28"/>
          <w:szCs w:val="28"/>
        </w:rPr>
        <w:t>Технологический процесс производства комбикормовой продукции</w:t>
      </w:r>
      <w:r w:rsidRPr="0022679A">
        <w:rPr>
          <w:b/>
          <w:bCs/>
          <w:color w:val="000000"/>
          <w:sz w:val="28"/>
          <w:szCs w:val="28"/>
        </w:rPr>
        <w:t xml:space="preserve"> </w:t>
      </w:r>
    </w:p>
    <w:p w:rsidR="00392DBD" w:rsidRPr="0022679A" w:rsidRDefault="0022679A" w:rsidP="0022679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sidRPr="0022679A">
        <w:rPr>
          <w:rFonts w:ascii="Times New Roman" w:eastAsia="Times New Roman" w:hAnsi="Times New Roman" w:cs="Times New Roman"/>
          <w:b/>
          <w:color w:val="000000"/>
          <w:sz w:val="28"/>
          <w:szCs w:val="28"/>
        </w:rPr>
        <w:t>3. Технологический процесс производства белково-витаминных добавок</w:t>
      </w:r>
    </w:p>
    <w:p w:rsidR="00392DBD" w:rsidRPr="0022679A" w:rsidRDefault="00392DBD" w:rsidP="00392DBD">
      <w:pPr>
        <w:spacing w:after="0" w:line="240" w:lineRule="auto"/>
        <w:jc w:val="both"/>
        <w:rPr>
          <w:rFonts w:ascii="Times New Roman" w:eastAsia="Times New Roman" w:hAnsi="Times New Roman" w:cs="Times New Roman"/>
          <w:color w:val="000000"/>
          <w:sz w:val="28"/>
          <w:szCs w:val="28"/>
        </w:rPr>
      </w:pPr>
      <w:r w:rsidRPr="0022679A">
        <w:rPr>
          <w:rFonts w:ascii="Times New Roman" w:eastAsia="Times New Roman" w:hAnsi="Times New Roman" w:cs="Times New Roman"/>
          <w:b/>
          <w:bCs/>
          <w:color w:val="000000"/>
          <w:sz w:val="28"/>
          <w:szCs w:val="28"/>
        </w:rPr>
        <w:t>4. Отделение металломагнитных примесей в комбикормовом сырье</w:t>
      </w:r>
    </w:p>
    <w:p w:rsidR="00392DBD" w:rsidRPr="0022679A" w:rsidRDefault="00392DBD" w:rsidP="00392DBD">
      <w:pPr>
        <w:spacing w:after="0" w:line="240" w:lineRule="auto"/>
        <w:jc w:val="both"/>
        <w:rPr>
          <w:rFonts w:ascii="Times New Roman" w:eastAsia="Times New Roman" w:hAnsi="Times New Roman" w:cs="Times New Roman"/>
          <w:color w:val="000000"/>
          <w:sz w:val="28"/>
          <w:szCs w:val="28"/>
        </w:rPr>
      </w:pPr>
    </w:p>
    <w:p w:rsidR="008D2B79" w:rsidRDefault="008D2B79" w:rsidP="008D2B79">
      <w:pPr>
        <w:widowControl w:val="0"/>
        <w:overflowPunct w:val="0"/>
        <w:autoSpaceDE w:val="0"/>
        <w:autoSpaceDN w:val="0"/>
        <w:adjustRightInd w:val="0"/>
        <w:spacing w:after="0" w:line="240" w:lineRule="auto"/>
        <w:jc w:val="both"/>
        <w:rPr>
          <w:rFonts w:ascii="Times New Roman" w:hAnsi="Times New Roman"/>
          <w:b/>
          <w:bCs/>
          <w:sz w:val="28"/>
          <w:szCs w:val="28"/>
        </w:rPr>
      </w:pPr>
    </w:p>
    <w:p w:rsidR="008D2B79" w:rsidRPr="0022679A" w:rsidRDefault="008D2B79" w:rsidP="008D2B79">
      <w:pPr>
        <w:widowControl w:val="0"/>
        <w:overflowPunct w:val="0"/>
        <w:autoSpaceDE w:val="0"/>
        <w:autoSpaceDN w:val="0"/>
        <w:adjustRightInd w:val="0"/>
        <w:spacing w:after="0" w:line="240" w:lineRule="auto"/>
        <w:jc w:val="both"/>
        <w:rPr>
          <w:rFonts w:ascii="Times New Roman" w:hAnsi="Times New Roman"/>
          <w:b/>
          <w:bCs/>
          <w:sz w:val="28"/>
          <w:szCs w:val="28"/>
        </w:rPr>
      </w:pPr>
      <w:r w:rsidRPr="0022679A">
        <w:rPr>
          <w:rFonts w:ascii="Times New Roman" w:hAnsi="Times New Roman"/>
          <w:b/>
          <w:bCs/>
          <w:sz w:val="28"/>
          <w:szCs w:val="28"/>
        </w:rPr>
        <w:t xml:space="preserve"> 1. </w:t>
      </w:r>
      <w:r w:rsidRPr="0022679A">
        <w:rPr>
          <w:rFonts w:ascii="Times New Roman" w:eastAsia="Times New Roman" w:hAnsi="Times New Roman" w:cs="Times New Roman"/>
          <w:b/>
          <w:bCs/>
          <w:color w:val="000000"/>
          <w:sz w:val="28"/>
          <w:szCs w:val="28"/>
        </w:rPr>
        <w:t>Технологические свойства сырья комбикормов</w:t>
      </w:r>
    </w:p>
    <w:p w:rsidR="008D2B79" w:rsidRPr="0022679A" w:rsidRDefault="008D2B79" w:rsidP="008D2B79">
      <w:pPr>
        <w:spacing w:after="0" w:line="240" w:lineRule="auto"/>
        <w:ind w:firstLine="709"/>
        <w:jc w:val="both"/>
        <w:rPr>
          <w:rFonts w:ascii="Times New Roman" w:eastAsia="Times New Roman" w:hAnsi="Times New Roman" w:cs="Times New Roman"/>
          <w:color w:val="000000"/>
          <w:sz w:val="28"/>
          <w:szCs w:val="28"/>
        </w:rPr>
      </w:pPr>
      <w:proofErr w:type="gramStart"/>
      <w:r w:rsidRPr="0022679A">
        <w:rPr>
          <w:rFonts w:ascii="Times New Roman" w:eastAsia="Times New Roman" w:hAnsi="Times New Roman" w:cs="Times New Roman"/>
          <w:color w:val="000000"/>
          <w:sz w:val="28"/>
          <w:szCs w:val="28"/>
        </w:rPr>
        <w:t xml:space="preserve">Основными показателями, характеризующими технологические свойства сырья, являются: крупность частиц, структурно-механические особенности, Объемная масса, засоренность посторонними примесями, скважистость, состояние поверхности, углы трения и естественного откоса, аэродинамические свойства, самосортирование. </w:t>
      </w:r>
      <w:proofErr w:type="gramEnd"/>
    </w:p>
    <w:p w:rsidR="008D2B79" w:rsidRPr="0022679A" w:rsidRDefault="008D2B79" w:rsidP="008D2B79">
      <w:pPr>
        <w:spacing w:after="0" w:line="240" w:lineRule="auto"/>
        <w:ind w:firstLine="709"/>
        <w:jc w:val="both"/>
        <w:rPr>
          <w:rFonts w:ascii="Times New Roman" w:eastAsia="Times New Roman" w:hAnsi="Times New Roman" w:cs="Times New Roman"/>
          <w:color w:val="000000"/>
          <w:sz w:val="28"/>
          <w:szCs w:val="28"/>
        </w:rPr>
      </w:pPr>
      <w:r w:rsidRPr="0022679A">
        <w:rPr>
          <w:rFonts w:ascii="Times New Roman" w:eastAsia="Times New Roman" w:hAnsi="Times New Roman" w:cs="Times New Roman"/>
          <w:color w:val="000000"/>
          <w:sz w:val="28"/>
          <w:szCs w:val="28"/>
        </w:rPr>
        <w:t>При производстве комбикормов перечисленные свойства сырья имеют определенное значение.</w:t>
      </w:r>
    </w:p>
    <w:p w:rsidR="008D2B79" w:rsidRPr="0022679A" w:rsidRDefault="008D2B79" w:rsidP="008D2B79">
      <w:pPr>
        <w:spacing w:after="0" w:line="240" w:lineRule="auto"/>
        <w:ind w:firstLine="709"/>
        <w:jc w:val="both"/>
        <w:rPr>
          <w:rFonts w:ascii="Times New Roman" w:eastAsia="Times New Roman" w:hAnsi="Times New Roman" w:cs="Times New Roman"/>
          <w:color w:val="000000"/>
          <w:sz w:val="28"/>
          <w:szCs w:val="28"/>
        </w:rPr>
      </w:pPr>
      <w:r w:rsidRPr="0022679A">
        <w:rPr>
          <w:rFonts w:ascii="Times New Roman" w:eastAsia="Times New Roman" w:hAnsi="Times New Roman" w:cs="Times New Roman"/>
          <w:color w:val="000000"/>
          <w:sz w:val="28"/>
          <w:szCs w:val="28"/>
        </w:rPr>
        <w:t>Крупность частиц. Каждая сыпучая смесь состоит из различных по крупности и форме Частиц основного продукта и посторонних примесей.</w:t>
      </w:r>
    </w:p>
    <w:p w:rsidR="008D2B79" w:rsidRPr="0022679A" w:rsidRDefault="008D2B79" w:rsidP="008D2B79">
      <w:pPr>
        <w:spacing w:after="0" w:line="240" w:lineRule="auto"/>
        <w:ind w:firstLine="709"/>
        <w:jc w:val="both"/>
        <w:rPr>
          <w:rFonts w:ascii="Times New Roman" w:eastAsia="Times New Roman" w:hAnsi="Times New Roman" w:cs="Times New Roman"/>
          <w:color w:val="000000"/>
          <w:sz w:val="28"/>
          <w:szCs w:val="28"/>
        </w:rPr>
      </w:pPr>
      <w:r w:rsidRPr="0022679A">
        <w:rPr>
          <w:rFonts w:ascii="Times New Roman" w:eastAsia="Times New Roman" w:hAnsi="Times New Roman" w:cs="Times New Roman"/>
          <w:color w:val="000000"/>
          <w:sz w:val="28"/>
          <w:szCs w:val="28"/>
        </w:rPr>
        <w:t>В комбикормовом производстве сортируют и очищают сыпучее сырье от примесей по размерам частиц. Процесс этот осуществляется на машинах, основными рабочими органами которых являются сита. Технолог должен правильно подобрать размеры отверстий сит для максимального отделения примесей без потери основного продукта. Чем равномернее по крупности сырье, тем больше возможности обеспечить одинаковое воздействие на каждую частицу сырья, что способствует поддержанию технологических параметров процесса на неизменном уровне.</w:t>
      </w:r>
    </w:p>
    <w:p w:rsidR="008D2B79" w:rsidRPr="0022679A" w:rsidRDefault="008D2B79" w:rsidP="008D2B79">
      <w:pPr>
        <w:spacing w:after="0" w:line="240" w:lineRule="auto"/>
        <w:ind w:firstLine="709"/>
        <w:jc w:val="both"/>
        <w:rPr>
          <w:rFonts w:ascii="Times New Roman" w:eastAsia="Times New Roman" w:hAnsi="Times New Roman" w:cs="Times New Roman"/>
          <w:color w:val="000000"/>
          <w:sz w:val="28"/>
          <w:szCs w:val="28"/>
        </w:rPr>
      </w:pPr>
      <w:r w:rsidRPr="0022679A">
        <w:rPr>
          <w:rFonts w:ascii="Times New Roman" w:eastAsia="Times New Roman" w:hAnsi="Times New Roman" w:cs="Times New Roman"/>
          <w:color w:val="000000"/>
          <w:sz w:val="28"/>
          <w:szCs w:val="28"/>
        </w:rPr>
        <w:t xml:space="preserve">Структурно-механические свойства зернового сырья: консистенция эндосперма, форма зерен, </w:t>
      </w:r>
      <w:proofErr w:type="spellStart"/>
      <w:r w:rsidRPr="0022679A">
        <w:rPr>
          <w:rFonts w:ascii="Times New Roman" w:eastAsia="Times New Roman" w:hAnsi="Times New Roman" w:cs="Times New Roman"/>
          <w:color w:val="000000"/>
          <w:sz w:val="28"/>
          <w:szCs w:val="28"/>
        </w:rPr>
        <w:t>пленчатость</w:t>
      </w:r>
      <w:proofErr w:type="spellEnd"/>
      <w:r w:rsidRPr="0022679A">
        <w:rPr>
          <w:rFonts w:ascii="Times New Roman" w:eastAsia="Times New Roman" w:hAnsi="Times New Roman" w:cs="Times New Roman"/>
          <w:color w:val="000000"/>
          <w:sz w:val="28"/>
          <w:szCs w:val="28"/>
        </w:rPr>
        <w:t>, влажность и наличие микротрещин оказывают большое влияние на производительность машины и удельный расход энергии при измельчении.</w:t>
      </w:r>
    </w:p>
    <w:p w:rsidR="008D2B79" w:rsidRPr="0022679A" w:rsidRDefault="008D2B79" w:rsidP="008D2B79">
      <w:pPr>
        <w:spacing w:after="0" w:line="240" w:lineRule="auto"/>
        <w:ind w:firstLine="709"/>
        <w:jc w:val="both"/>
        <w:rPr>
          <w:rFonts w:ascii="Times New Roman" w:eastAsia="Times New Roman" w:hAnsi="Times New Roman" w:cs="Times New Roman"/>
          <w:color w:val="000000"/>
          <w:sz w:val="28"/>
          <w:szCs w:val="28"/>
        </w:rPr>
      </w:pPr>
      <w:r w:rsidRPr="0022679A">
        <w:rPr>
          <w:rFonts w:ascii="Times New Roman" w:eastAsia="Times New Roman" w:hAnsi="Times New Roman" w:cs="Times New Roman"/>
          <w:color w:val="000000"/>
          <w:sz w:val="28"/>
          <w:szCs w:val="28"/>
        </w:rPr>
        <w:t xml:space="preserve">Консистенция эндосперма обуславливает степень прочности, т. е. сопротивляемость зерна разрушению. Этот показатель определяют расходом энергии на единицу вновь образованной поверхности </w:t>
      </w:r>
      <w:proofErr w:type="gramStart"/>
      <w:r w:rsidRPr="0022679A">
        <w:rPr>
          <w:rFonts w:ascii="Times New Roman" w:eastAsia="Times New Roman" w:hAnsi="Times New Roman" w:cs="Times New Roman"/>
          <w:color w:val="000000"/>
          <w:sz w:val="28"/>
          <w:szCs w:val="28"/>
        </w:rPr>
        <w:t>П</w:t>
      </w:r>
      <w:proofErr w:type="gramEnd"/>
      <w:r w:rsidRPr="0022679A">
        <w:rPr>
          <w:rFonts w:ascii="Times New Roman" w:eastAsia="Times New Roman" w:hAnsi="Times New Roman" w:cs="Times New Roman"/>
          <w:color w:val="000000"/>
          <w:sz w:val="28"/>
          <w:szCs w:val="28"/>
        </w:rPr>
        <w:t xml:space="preserve"> = Е / F кДж/м2. Прочность оценивают также величиной разрушающего усилия или напряжения (пределы прочности). Прочность мелкого зерна на 30-60 % выше, чем крупного. Зерна округлой формы прочнее зерен ребристой формы одной и той же зерновой культуры. Пленки увеличивают удельный расход </w:t>
      </w:r>
      <w:r w:rsidRPr="0022679A">
        <w:rPr>
          <w:rFonts w:ascii="Times New Roman" w:eastAsia="Times New Roman" w:hAnsi="Times New Roman" w:cs="Times New Roman"/>
          <w:color w:val="000000"/>
          <w:sz w:val="28"/>
          <w:szCs w:val="28"/>
        </w:rPr>
        <w:lastRenderedPageBreak/>
        <w:t xml:space="preserve">энергии на измельчение зерна, так </w:t>
      </w:r>
      <w:proofErr w:type="gramStart"/>
      <w:r w:rsidRPr="0022679A">
        <w:rPr>
          <w:rFonts w:ascii="Times New Roman" w:eastAsia="Times New Roman" w:hAnsi="Times New Roman" w:cs="Times New Roman"/>
          <w:color w:val="000000"/>
          <w:sz w:val="28"/>
          <w:szCs w:val="28"/>
        </w:rPr>
        <w:t>как</w:t>
      </w:r>
      <w:proofErr w:type="gramEnd"/>
      <w:r w:rsidRPr="0022679A">
        <w:rPr>
          <w:rFonts w:ascii="Times New Roman" w:eastAsia="Times New Roman" w:hAnsi="Times New Roman" w:cs="Times New Roman"/>
          <w:color w:val="000000"/>
          <w:sz w:val="28"/>
          <w:szCs w:val="28"/>
        </w:rPr>
        <w:t xml:space="preserve"> обладая большой вязкостью, труднее поддаются измельчению, чем эндосперм.</w:t>
      </w:r>
    </w:p>
    <w:p w:rsidR="008D2B79" w:rsidRPr="0022679A" w:rsidRDefault="008D2B79" w:rsidP="008D2B79">
      <w:pPr>
        <w:spacing w:after="0" w:line="240" w:lineRule="auto"/>
        <w:ind w:firstLine="709"/>
        <w:jc w:val="both"/>
        <w:rPr>
          <w:rFonts w:ascii="Times New Roman" w:eastAsia="Times New Roman" w:hAnsi="Times New Roman" w:cs="Times New Roman"/>
          <w:color w:val="000000"/>
          <w:sz w:val="28"/>
          <w:szCs w:val="28"/>
        </w:rPr>
      </w:pPr>
      <w:r w:rsidRPr="0022679A">
        <w:rPr>
          <w:rFonts w:ascii="Times New Roman" w:eastAsia="Times New Roman" w:hAnsi="Times New Roman" w:cs="Times New Roman"/>
          <w:color w:val="000000"/>
          <w:sz w:val="28"/>
          <w:szCs w:val="28"/>
        </w:rPr>
        <w:t xml:space="preserve">Наиболее важным фактором, понижающим прочность зерна, является его влажность. При увлажнении зерна твердость уменьшается. Однако при чрезмерном увлажнении зерна оно </w:t>
      </w:r>
      <w:proofErr w:type="gramStart"/>
      <w:r w:rsidRPr="0022679A">
        <w:rPr>
          <w:rFonts w:ascii="Times New Roman" w:eastAsia="Times New Roman" w:hAnsi="Times New Roman" w:cs="Times New Roman"/>
          <w:color w:val="000000"/>
          <w:sz w:val="28"/>
          <w:szCs w:val="28"/>
        </w:rPr>
        <w:t>из</w:t>
      </w:r>
      <w:proofErr w:type="gramEnd"/>
      <w:r w:rsidRPr="0022679A">
        <w:rPr>
          <w:rFonts w:ascii="Times New Roman" w:eastAsia="Times New Roman" w:hAnsi="Times New Roman" w:cs="Times New Roman"/>
          <w:color w:val="000000"/>
          <w:sz w:val="28"/>
          <w:szCs w:val="28"/>
        </w:rPr>
        <w:t xml:space="preserve"> упруго-хрупкого переходит в пластично-вязкое, т. е. теряет способность дробиться на мелкие частицы.</w:t>
      </w:r>
    </w:p>
    <w:p w:rsidR="008D2B79" w:rsidRPr="0022679A" w:rsidRDefault="008D2B79" w:rsidP="008D2B79">
      <w:pPr>
        <w:spacing w:after="0" w:line="240" w:lineRule="auto"/>
        <w:ind w:firstLine="709"/>
        <w:jc w:val="both"/>
        <w:rPr>
          <w:rFonts w:ascii="Times New Roman" w:eastAsia="Times New Roman" w:hAnsi="Times New Roman" w:cs="Times New Roman"/>
          <w:color w:val="000000"/>
          <w:sz w:val="28"/>
          <w:szCs w:val="28"/>
        </w:rPr>
      </w:pPr>
      <w:r w:rsidRPr="0022679A">
        <w:rPr>
          <w:rFonts w:ascii="Times New Roman" w:eastAsia="Times New Roman" w:hAnsi="Times New Roman" w:cs="Times New Roman"/>
          <w:b/>
          <w:bCs/>
          <w:color w:val="000000"/>
          <w:sz w:val="28"/>
          <w:szCs w:val="28"/>
        </w:rPr>
        <w:t>Микротрещины</w:t>
      </w:r>
      <w:r w:rsidRPr="0022679A">
        <w:rPr>
          <w:rFonts w:ascii="Times New Roman" w:eastAsia="Times New Roman" w:hAnsi="Times New Roman" w:cs="Times New Roman"/>
          <w:color w:val="000000"/>
          <w:sz w:val="28"/>
          <w:szCs w:val="28"/>
        </w:rPr>
        <w:t> оболочек понижают прочность зерна и удельный расход энергии на его измельчение. Сравнительное соотношение удельного расхода энергии на измельчение некоторых зерновых культур характеризуется следующими показателями</w:t>
      </w:r>
      <w:proofErr w:type="gramStart"/>
      <w:r w:rsidRPr="0022679A">
        <w:rPr>
          <w:rFonts w:ascii="Times New Roman" w:eastAsia="Times New Roman" w:hAnsi="Times New Roman" w:cs="Times New Roman"/>
          <w:color w:val="000000"/>
          <w:sz w:val="28"/>
          <w:szCs w:val="28"/>
        </w:rPr>
        <w:t xml:space="preserve"> (%): </w:t>
      </w:r>
      <w:proofErr w:type="gramEnd"/>
      <w:r w:rsidRPr="0022679A">
        <w:rPr>
          <w:rFonts w:ascii="Times New Roman" w:eastAsia="Times New Roman" w:hAnsi="Times New Roman" w:cs="Times New Roman"/>
          <w:color w:val="000000"/>
          <w:sz w:val="28"/>
          <w:szCs w:val="28"/>
        </w:rPr>
        <w:t>пшеница — 100; рожь — 135; ячмень —175; овес — 325.</w:t>
      </w:r>
    </w:p>
    <w:p w:rsidR="008D2B79" w:rsidRPr="0022679A" w:rsidRDefault="008D2B79" w:rsidP="008D2B79">
      <w:pPr>
        <w:spacing w:after="0" w:line="240" w:lineRule="auto"/>
        <w:ind w:firstLine="709"/>
        <w:jc w:val="both"/>
        <w:rPr>
          <w:rFonts w:ascii="Times New Roman" w:eastAsia="Times New Roman" w:hAnsi="Times New Roman" w:cs="Times New Roman"/>
          <w:color w:val="000000"/>
          <w:sz w:val="28"/>
          <w:szCs w:val="28"/>
        </w:rPr>
      </w:pPr>
      <w:r w:rsidRPr="0022679A">
        <w:rPr>
          <w:rFonts w:ascii="Times New Roman" w:eastAsia="Times New Roman" w:hAnsi="Times New Roman" w:cs="Times New Roman"/>
          <w:b/>
          <w:bCs/>
          <w:color w:val="000000"/>
          <w:sz w:val="28"/>
          <w:szCs w:val="28"/>
        </w:rPr>
        <w:t>Объемная масса</w:t>
      </w:r>
      <w:r w:rsidRPr="0022679A">
        <w:rPr>
          <w:rFonts w:ascii="Times New Roman" w:eastAsia="Times New Roman" w:hAnsi="Times New Roman" w:cs="Times New Roman"/>
          <w:color w:val="000000"/>
          <w:sz w:val="28"/>
          <w:szCs w:val="28"/>
        </w:rPr>
        <w:t> характеризует плотность укладки сыпучего сырья и является физическим показателем, необходимым для определения емкости при его размещении. Объемная масса зависит от формы, величины, плотности и характера поверхности частиц, образующих данную смесь.</w:t>
      </w:r>
      <w:r w:rsidRPr="0022679A">
        <w:rPr>
          <w:rFonts w:ascii="Times New Roman" w:eastAsia="Times New Roman" w:hAnsi="Times New Roman" w:cs="Times New Roman"/>
          <w:color w:val="000000"/>
          <w:sz w:val="28"/>
          <w:szCs w:val="28"/>
        </w:rPr>
        <w:br/>
        <w:t>При объемном способе дозирования компонентов важно знать их объемную массу для регулирования работы дозаторов. С увеличением влажности объемная масса компонентов снижается.</w:t>
      </w:r>
    </w:p>
    <w:p w:rsidR="008D2B79" w:rsidRPr="0022679A" w:rsidRDefault="008D2B79" w:rsidP="008D2B79">
      <w:pPr>
        <w:spacing w:after="0" w:line="240" w:lineRule="auto"/>
        <w:ind w:firstLine="709"/>
        <w:jc w:val="both"/>
        <w:rPr>
          <w:rFonts w:ascii="Times New Roman" w:eastAsia="Times New Roman" w:hAnsi="Times New Roman" w:cs="Times New Roman"/>
          <w:color w:val="000000"/>
          <w:sz w:val="28"/>
          <w:szCs w:val="28"/>
        </w:rPr>
      </w:pPr>
      <w:r w:rsidRPr="0022679A">
        <w:rPr>
          <w:rFonts w:ascii="Times New Roman" w:eastAsia="Times New Roman" w:hAnsi="Times New Roman" w:cs="Times New Roman"/>
          <w:b/>
          <w:bCs/>
          <w:color w:val="000000"/>
          <w:sz w:val="28"/>
          <w:szCs w:val="28"/>
        </w:rPr>
        <w:t>Скважистость.</w:t>
      </w:r>
      <w:r w:rsidRPr="0022679A">
        <w:rPr>
          <w:rFonts w:ascii="Times New Roman" w:eastAsia="Times New Roman" w:hAnsi="Times New Roman" w:cs="Times New Roman"/>
          <w:color w:val="000000"/>
          <w:sz w:val="28"/>
          <w:szCs w:val="28"/>
        </w:rPr>
        <w:t> В сыпучей смеси промежутки между частицами основного продукта заполняет воздух.</w:t>
      </w:r>
    </w:p>
    <w:p w:rsidR="008D2B79" w:rsidRPr="0022679A" w:rsidRDefault="008D2B79" w:rsidP="008D2B79">
      <w:pPr>
        <w:spacing w:after="0" w:line="240" w:lineRule="auto"/>
        <w:ind w:firstLine="709"/>
        <w:jc w:val="both"/>
        <w:rPr>
          <w:rFonts w:ascii="Times New Roman" w:eastAsia="Times New Roman" w:hAnsi="Times New Roman" w:cs="Times New Roman"/>
          <w:color w:val="000000"/>
          <w:sz w:val="28"/>
          <w:szCs w:val="28"/>
        </w:rPr>
      </w:pPr>
      <w:r w:rsidRPr="0022679A">
        <w:rPr>
          <w:rFonts w:ascii="Times New Roman" w:eastAsia="Times New Roman" w:hAnsi="Times New Roman" w:cs="Times New Roman"/>
          <w:color w:val="000000"/>
          <w:sz w:val="28"/>
          <w:szCs w:val="28"/>
        </w:rPr>
        <w:t>Величина скважистости зависит от крупности, формы и поверхности частиц, составляющих сыпучую смесь.</w:t>
      </w:r>
    </w:p>
    <w:p w:rsidR="008D2B79" w:rsidRPr="0022679A" w:rsidRDefault="008D2B79" w:rsidP="008D2B79">
      <w:pPr>
        <w:spacing w:after="0" w:line="240" w:lineRule="auto"/>
        <w:ind w:firstLine="709"/>
        <w:jc w:val="both"/>
        <w:rPr>
          <w:rFonts w:ascii="Times New Roman" w:eastAsia="Times New Roman" w:hAnsi="Times New Roman" w:cs="Times New Roman"/>
          <w:color w:val="000000"/>
          <w:sz w:val="28"/>
          <w:szCs w:val="28"/>
        </w:rPr>
      </w:pPr>
      <w:r w:rsidRPr="0022679A">
        <w:rPr>
          <w:rFonts w:ascii="Times New Roman" w:eastAsia="Times New Roman" w:hAnsi="Times New Roman" w:cs="Times New Roman"/>
          <w:color w:val="000000"/>
          <w:sz w:val="28"/>
          <w:szCs w:val="28"/>
        </w:rPr>
        <w:t>Наибольшая скважистость пленчатых культур объясняется малой объемной массой, так как они содержат пленки, и промежутки между этими пленками и ядром заполнены воздухом. Скважистость оказывает большое влияние на теплопроводные и сорбционные свойства сыпучей смеси, что особенно важно при хранении сырья.</w:t>
      </w:r>
    </w:p>
    <w:p w:rsidR="008D2B79" w:rsidRPr="0022679A" w:rsidRDefault="008D2B79" w:rsidP="008D2B79">
      <w:pPr>
        <w:spacing w:after="0" w:line="240" w:lineRule="auto"/>
        <w:ind w:firstLine="709"/>
        <w:jc w:val="both"/>
        <w:rPr>
          <w:rFonts w:ascii="Times New Roman" w:eastAsia="Times New Roman" w:hAnsi="Times New Roman" w:cs="Times New Roman"/>
          <w:color w:val="000000"/>
          <w:sz w:val="28"/>
          <w:szCs w:val="28"/>
        </w:rPr>
      </w:pPr>
      <w:r w:rsidRPr="0022679A">
        <w:rPr>
          <w:rFonts w:ascii="Times New Roman" w:eastAsia="Times New Roman" w:hAnsi="Times New Roman" w:cs="Times New Roman"/>
          <w:b/>
          <w:bCs/>
          <w:color w:val="000000"/>
          <w:sz w:val="28"/>
          <w:szCs w:val="28"/>
        </w:rPr>
        <w:t>Аэродинамические свойства</w:t>
      </w:r>
      <w:r w:rsidRPr="0022679A">
        <w:rPr>
          <w:rFonts w:ascii="Times New Roman" w:eastAsia="Times New Roman" w:hAnsi="Times New Roman" w:cs="Times New Roman"/>
          <w:color w:val="000000"/>
          <w:sz w:val="28"/>
          <w:szCs w:val="28"/>
        </w:rPr>
        <w:t> широко используют при очистке сырья от легких сорных примесей, которые не могут быть отделены на ситах. Такие примеси отделяются в результате воздействия на продукт воздушного потока.</w:t>
      </w:r>
    </w:p>
    <w:p w:rsidR="008D2B79" w:rsidRPr="0022679A" w:rsidRDefault="008D2B79" w:rsidP="008D2B79">
      <w:pPr>
        <w:spacing w:after="0" w:line="240" w:lineRule="auto"/>
        <w:ind w:firstLine="709"/>
        <w:jc w:val="both"/>
        <w:rPr>
          <w:rFonts w:ascii="Times New Roman" w:eastAsia="Times New Roman" w:hAnsi="Times New Roman" w:cs="Times New Roman"/>
          <w:color w:val="000000"/>
          <w:sz w:val="28"/>
          <w:szCs w:val="28"/>
        </w:rPr>
      </w:pPr>
      <w:r w:rsidRPr="0022679A">
        <w:rPr>
          <w:rFonts w:ascii="Times New Roman" w:eastAsia="Times New Roman" w:hAnsi="Times New Roman" w:cs="Times New Roman"/>
          <w:color w:val="000000"/>
          <w:sz w:val="28"/>
          <w:szCs w:val="28"/>
        </w:rPr>
        <w:t>Очистка зерна от примесей воздушным потоком основана на использовании парусности частиц. Парусность — свойство частиц сопротивляться воздушному потоку.</w:t>
      </w:r>
    </w:p>
    <w:p w:rsidR="008D2B79" w:rsidRPr="0022679A" w:rsidRDefault="008D2B79" w:rsidP="008D2B79">
      <w:pPr>
        <w:spacing w:after="0" w:line="240" w:lineRule="auto"/>
        <w:ind w:firstLine="709"/>
        <w:jc w:val="both"/>
        <w:rPr>
          <w:rFonts w:ascii="Times New Roman" w:eastAsia="Times New Roman" w:hAnsi="Times New Roman" w:cs="Times New Roman"/>
          <w:color w:val="000000"/>
          <w:sz w:val="28"/>
          <w:szCs w:val="28"/>
        </w:rPr>
      </w:pPr>
      <w:r w:rsidRPr="0022679A">
        <w:rPr>
          <w:rFonts w:ascii="Times New Roman" w:eastAsia="Times New Roman" w:hAnsi="Times New Roman" w:cs="Times New Roman"/>
          <w:color w:val="000000"/>
          <w:sz w:val="28"/>
          <w:szCs w:val="28"/>
        </w:rPr>
        <w:t>Скорость воздуха, при котором частица находится во взвешенном состоянии, называется скоростью витания. Скорость витания основных видов зернового сырья (пшеницы, ржи, ячменя, овса, кукурузы) колеблется в среднем от 8 до 13,5 м/с, а коэффициент парусности — от 0,043 до 0,118.</w:t>
      </w:r>
    </w:p>
    <w:p w:rsidR="008D2B79" w:rsidRPr="0022679A" w:rsidRDefault="008D2B79" w:rsidP="008D2B79">
      <w:pPr>
        <w:spacing w:after="0" w:line="240" w:lineRule="auto"/>
        <w:ind w:firstLine="709"/>
        <w:jc w:val="both"/>
        <w:rPr>
          <w:rFonts w:ascii="Times New Roman" w:eastAsia="Times New Roman" w:hAnsi="Times New Roman" w:cs="Times New Roman"/>
          <w:color w:val="000000"/>
          <w:sz w:val="28"/>
          <w:szCs w:val="28"/>
        </w:rPr>
      </w:pPr>
      <w:r w:rsidRPr="0022679A">
        <w:rPr>
          <w:rFonts w:ascii="Times New Roman" w:eastAsia="Times New Roman" w:hAnsi="Times New Roman" w:cs="Times New Roman"/>
          <w:color w:val="000000"/>
          <w:sz w:val="28"/>
          <w:szCs w:val="28"/>
        </w:rPr>
        <w:t>Угол трения и угол естественного откоса имеют большое практическое значение, так как от угла трения зависит наклон самотечных труб при транспортировании сыпучих смесей, а от угла естественного откоса — коэффициент заполнения емкостей.</w:t>
      </w:r>
    </w:p>
    <w:p w:rsidR="008D2B79" w:rsidRPr="0022679A" w:rsidRDefault="008D2B79" w:rsidP="008D2B79">
      <w:pPr>
        <w:spacing w:after="0" w:line="240" w:lineRule="auto"/>
        <w:ind w:firstLine="709"/>
        <w:jc w:val="both"/>
        <w:rPr>
          <w:rFonts w:ascii="Times New Roman" w:eastAsia="Times New Roman" w:hAnsi="Times New Roman" w:cs="Times New Roman"/>
          <w:color w:val="000000"/>
          <w:sz w:val="28"/>
          <w:szCs w:val="28"/>
        </w:rPr>
      </w:pPr>
      <w:r w:rsidRPr="0022679A">
        <w:rPr>
          <w:rFonts w:ascii="Times New Roman" w:eastAsia="Times New Roman" w:hAnsi="Times New Roman" w:cs="Times New Roman"/>
          <w:color w:val="000000"/>
          <w:sz w:val="28"/>
          <w:szCs w:val="28"/>
        </w:rPr>
        <w:t>С увеличением угла трения, как при покое, так и при движении угол наклона самотечных труб увеличивается.</w:t>
      </w:r>
    </w:p>
    <w:p w:rsidR="008D2B79" w:rsidRPr="0022679A" w:rsidRDefault="008D2B79" w:rsidP="008D2B79">
      <w:pPr>
        <w:spacing w:after="0" w:line="240" w:lineRule="auto"/>
        <w:ind w:firstLine="709"/>
        <w:jc w:val="both"/>
        <w:rPr>
          <w:rFonts w:ascii="Times New Roman" w:eastAsia="Times New Roman" w:hAnsi="Times New Roman" w:cs="Times New Roman"/>
          <w:color w:val="000000"/>
          <w:sz w:val="28"/>
          <w:szCs w:val="28"/>
        </w:rPr>
      </w:pPr>
      <w:r w:rsidRPr="0022679A">
        <w:rPr>
          <w:rFonts w:ascii="Times New Roman" w:eastAsia="Times New Roman" w:hAnsi="Times New Roman" w:cs="Times New Roman"/>
          <w:b/>
          <w:bCs/>
          <w:color w:val="000000"/>
          <w:sz w:val="28"/>
          <w:szCs w:val="28"/>
        </w:rPr>
        <w:lastRenderedPageBreak/>
        <w:t>Коэффициент внутреннего трения сыпучих материалов.</w:t>
      </w:r>
      <w:r w:rsidRPr="0022679A">
        <w:rPr>
          <w:rFonts w:ascii="Times New Roman" w:eastAsia="Times New Roman" w:hAnsi="Times New Roman" w:cs="Times New Roman"/>
          <w:color w:val="000000"/>
          <w:sz w:val="28"/>
          <w:szCs w:val="28"/>
        </w:rPr>
        <w:t> Коэффициент внутреннего трения существенно влияет на процесс смешивания разнородных Материалов, следовательно, и на однородность смеси. Для большинства компонентов он равен 0,30-0,50. Заметное влияние на коэффициент внутреннего трения оказывает влажность. С увеличением влажности коэффициент внутреннего трения увеличивается.</w:t>
      </w:r>
    </w:p>
    <w:p w:rsidR="008D2B79" w:rsidRPr="0022679A" w:rsidRDefault="008D2B79" w:rsidP="008D2B79">
      <w:pPr>
        <w:spacing w:after="0" w:line="240" w:lineRule="auto"/>
        <w:ind w:firstLine="709"/>
        <w:jc w:val="both"/>
        <w:rPr>
          <w:rFonts w:ascii="Times New Roman" w:eastAsia="Times New Roman" w:hAnsi="Times New Roman" w:cs="Times New Roman"/>
          <w:color w:val="000000"/>
          <w:sz w:val="28"/>
          <w:szCs w:val="28"/>
        </w:rPr>
      </w:pPr>
      <w:r w:rsidRPr="0022679A">
        <w:rPr>
          <w:rFonts w:ascii="Times New Roman" w:eastAsia="Times New Roman" w:hAnsi="Times New Roman" w:cs="Times New Roman"/>
          <w:color w:val="000000"/>
          <w:sz w:val="28"/>
          <w:szCs w:val="28"/>
        </w:rPr>
        <w:t>Самосортирование сыпучих смесей происходит в результате нарушения равномерного распределения частиц сыпучей смеси, различающихся между собой по величине, форме и плотности.</w:t>
      </w:r>
      <w:r w:rsidRPr="0022679A">
        <w:rPr>
          <w:rFonts w:ascii="Times New Roman" w:eastAsia="Times New Roman" w:hAnsi="Times New Roman" w:cs="Times New Roman"/>
          <w:color w:val="000000"/>
          <w:sz w:val="28"/>
          <w:szCs w:val="28"/>
        </w:rPr>
        <w:br/>
        <w:t xml:space="preserve">Явление это наблюдается при встряхивании неоднородных смесей во время транспортирования насыпью в вагонах, автомобилях и состоит в том, что крупные и легкие частицы всплывают наверх, а мелкие проходят в промежутках между </w:t>
      </w:r>
      <w:proofErr w:type="gramStart"/>
      <w:r w:rsidRPr="0022679A">
        <w:rPr>
          <w:rFonts w:ascii="Times New Roman" w:eastAsia="Times New Roman" w:hAnsi="Times New Roman" w:cs="Times New Roman"/>
          <w:color w:val="000000"/>
          <w:sz w:val="28"/>
          <w:szCs w:val="28"/>
        </w:rPr>
        <w:t>крупными</w:t>
      </w:r>
      <w:proofErr w:type="gramEnd"/>
      <w:r w:rsidRPr="0022679A">
        <w:rPr>
          <w:rFonts w:ascii="Times New Roman" w:eastAsia="Times New Roman" w:hAnsi="Times New Roman" w:cs="Times New Roman"/>
          <w:color w:val="000000"/>
          <w:sz w:val="28"/>
          <w:szCs w:val="28"/>
        </w:rPr>
        <w:t>, группируясь в нижних слоях смеси.</w:t>
      </w:r>
    </w:p>
    <w:p w:rsidR="008D2B79" w:rsidRPr="0022679A" w:rsidRDefault="008D2B79" w:rsidP="008D2B79">
      <w:pPr>
        <w:spacing w:after="0" w:line="240" w:lineRule="auto"/>
        <w:ind w:firstLine="709"/>
        <w:jc w:val="both"/>
        <w:rPr>
          <w:rFonts w:ascii="Times New Roman" w:eastAsia="Times New Roman" w:hAnsi="Times New Roman" w:cs="Times New Roman"/>
          <w:color w:val="000000"/>
          <w:sz w:val="28"/>
          <w:szCs w:val="28"/>
        </w:rPr>
      </w:pPr>
      <w:r w:rsidRPr="0022679A">
        <w:rPr>
          <w:rFonts w:ascii="Times New Roman" w:eastAsia="Times New Roman" w:hAnsi="Times New Roman" w:cs="Times New Roman"/>
          <w:color w:val="000000"/>
          <w:sz w:val="28"/>
          <w:szCs w:val="28"/>
        </w:rPr>
        <w:t>Неравномерное распределение в комбикорме компонентов нарушает процесс смешивания, проводимый на заводе, а комбикорм не дает необходимых результатов при скармливании животным.</w:t>
      </w:r>
    </w:p>
    <w:p w:rsidR="0022679A" w:rsidRDefault="0022679A" w:rsidP="0022679A">
      <w:pPr>
        <w:spacing w:after="0" w:line="240" w:lineRule="auto"/>
        <w:jc w:val="both"/>
        <w:rPr>
          <w:rFonts w:ascii="Times New Roman" w:hAnsi="Times New Roman"/>
          <w:b/>
          <w:bCs/>
          <w:sz w:val="28"/>
          <w:szCs w:val="28"/>
        </w:rPr>
      </w:pPr>
      <w:r w:rsidRPr="0022679A">
        <w:rPr>
          <w:rFonts w:ascii="Times New Roman" w:hAnsi="Times New Roman"/>
          <w:b/>
          <w:bCs/>
          <w:sz w:val="28"/>
          <w:szCs w:val="28"/>
        </w:rPr>
        <w:t xml:space="preserve"> </w:t>
      </w:r>
    </w:p>
    <w:p w:rsidR="0022679A" w:rsidRPr="0022679A" w:rsidRDefault="0022679A" w:rsidP="0022679A">
      <w:pPr>
        <w:spacing w:after="0" w:line="240" w:lineRule="auto"/>
        <w:jc w:val="both"/>
        <w:rPr>
          <w:rFonts w:ascii="Times New Roman" w:eastAsia="Times New Roman" w:hAnsi="Times New Roman" w:cs="Times New Roman"/>
          <w:color w:val="000000"/>
          <w:sz w:val="28"/>
          <w:szCs w:val="28"/>
        </w:rPr>
      </w:pPr>
      <w:r w:rsidRPr="0022679A">
        <w:rPr>
          <w:rFonts w:ascii="Times New Roman" w:hAnsi="Times New Roman"/>
          <w:b/>
          <w:bCs/>
          <w:sz w:val="28"/>
          <w:szCs w:val="28"/>
        </w:rPr>
        <w:t xml:space="preserve"> 2. </w:t>
      </w:r>
      <w:r w:rsidRPr="0022679A">
        <w:rPr>
          <w:rFonts w:ascii="Times New Roman" w:hAnsi="Times New Roman" w:cs="Times New Roman"/>
          <w:b/>
          <w:bCs/>
          <w:color w:val="000000"/>
          <w:sz w:val="28"/>
          <w:szCs w:val="28"/>
        </w:rPr>
        <w:t>Технологический процесс производства комбикормовой продукции</w:t>
      </w:r>
      <w:r w:rsidRPr="0022679A">
        <w:rPr>
          <w:b/>
          <w:bCs/>
          <w:color w:val="000000"/>
          <w:sz w:val="28"/>
          <w:szCs w:val="28"/>
        </w:rPr>
        <w:t xml:space="preserve"> </w:t>
      </w:r>
    </w:p>
    <w:p w:rsidR="0022679A" w:rsidRDefault="0022679A" w:rsidP="0022679A">
      <w:pPr>
        <w:jc w:val="both"/>
        <w:rPr>
          <w:rFonts w:ascii="Times New Roman" w:hAnsi="Times New Roman"/>
          <w:bCs/>
          <w:sz w:val="28"/>
          <w:szCs w:val="28"/>
        </w:rPr>
      </w:pPr>
    </w:p>
    <w:p w:rsidR="0022679A" w:rsidRPr="0022679A" w:rsidRDefault="0022679A" w:rsidP="0022679A">
      <w:pPr>
        <w:spacing w:after="0" w:line="240" w:lineRule="auto"/>
        <w:ind w:firstLine="708"/>
        <w:jc w:val="both"/>
        <w:rPr>
          <w:rFonts w:ascii="Times New Roman" w:hAnsi="Times New Roman"/>
          <w:bCs/>
          <w:sz w:val="28"/>
          <w:szCs w:val="28"/>
        </w:rPr>
      </w:pPr>
      <w:r w:rsidRPr="0022679A">
        <w:rPr>
          <w:rFonts w:ascii="Times New Roman" w:hAnsi="Times New Roman"/>
          <w:bCs/>
          <w:sz w:val="28"/>
          <w:szCs w:val="28"/>
        </w:rPr>
        <w:t>В зависимости от вида вырабатываемой продукции, которая, в свою очередь, предназначена для определенных видов и половозрастных групп животных, на предприятиях, производящих комбикормовую продукцию, применяются следующие технологические процессы:</w:t>
      </w:r>
    </w:p>
    <w:p w:rsidR="0022679A" w:rsidRPr="0022679A" w:rsidRDefault="0022679A" w:rsidP="0022679A">
      <w:pPr>
        <w:spacing w:after="0" w:line="240" w:lineRule="auto"/>
        <w:jc w:val="both"/>
        <w:rPr>
          <w:rFonts w:ascii="Times New Roman" w:hAnsi="Times New Roman"/>
          <w:bCs/>
          <w:sz w:val="28"/>
          <w:szCs w:val="28"/>
        </w:rPr>
      </w:pPr>
      <w:r w:rsidRPr="0022679A">
        <w:rPr>
          <w:rFonts w:ascii="Times New Roman" w:hAnsi="Times New Roman"/>
          <w:bCs/>
          <w:sz w:val="28"/>
          <w:szCs w:val="28"/>
        </w:rPr>
        <w:t>1. Технологический процесс производства рассыпных комбикормов для основного взрослого поголовья сельскохозяйственной птицы, свиней, крупного рогатого скота, овец, лошадей, кроликов, рыб, дичи.</w:t>
      </w:r>
    </w:p>
    <w:p w:rsidR="0022679A" w:rsidRPr="0022679A" w:rsidRDefault="0022679A" w:rsidP="0022679A">
      <w:pPr>
        <w:spacing w:after="0" w:line="240" w:lineRule="auto"/>
        <w:jc w:val="both"/>
        <w:rPr>
          <w:rFonts w:ascii="Times New Roman" w:hAnsi="Times New Roman"/>
          <w:bCs/>
          <w:sz w:val="28"/>
          <w:szCs w:val="28"/>
        </w:rPr>
      </w:pPr>
      <w:r w:rsidRPr="0022679A">
        <w:rPr>
          <w:rFonts w:ascii="Times New Roman" w:hAnsi="Times New Roman"/>
          <w:bCs/>
          <w:sz w:val="28"/>
          <w:szCs w:val="28"/>
        </w:rPr>
        <w:t>2. Технологический процесс производства гранулированных комбикормов для основного взрослого поголовья скота и птицы.</w:t>
      </w:r>
    </w:p>
    <w:p w:rsidR="0022679A" w:rsidRPr="0022679A" w:rsidRDefault="0022679A" w:rsidP="0022679A">
      <w:pPr>
        <w:spacing w:after="0" w:line="240" w:lineRule="auto"/>
        <w:jc w:val="both"/>
        <w:rPr>
          <w:rFonts w:ascii="Times New Roman" w:hAnsi="Times New Roman"/>
          <w:bCs/>
          <w:sz w:val="28"/>
          <w:szCs w:val="28"/>
        </w:rPr>
      </w:pPr>
      <w:r w:rsidRPr="0022679A">
        <w:rPr>
          <w:rFonts w:ascii="Times New Roman" w:hAnsi="Times New Roman"/>
          <w:bCs/>
          <w:sz w:val="28"/>
          <w:szCs w:val="28"/>
        </w:rPr>
        <w:t>3. Технологический процесс производства комбикормов для поросят 9-42 дней, телят 10-75 дней, содержащихся в крупных животноводческих комплексах.</w:t>
      </w:r>
    </w:p>
    <w:p w:rsidR="0022679A" w:rsidRPr="0022679A" w:rsidRDefault="0022679A" w:rsidP="0022679A">
      <w:pPr>
        <w:spacing w:after="0" w:line="240" w:lineRule="auto"/>
        <w:jc w:val="both"/>
        <w:rPr>
          <w:rFonts w:ascii="Times New Roman" w:hAnsi="Times New Roman"/>
          <w:bCs/>
          <w:sz w:val="28"/>
          <w:szCs w:val="28"/>
        </w:rPr>
      </w:pPr>
      <w:r w:rsidRPr="0022679A">
        <w:rPr>
          <w:rFonts w:ascii="Times New Roman" w:hAnsi="Times New Roman"/>
          <w:bCs/>
          <w:sz w:val="28"/>
          <w:szCs w:val="28"/>
        </w:rPr>
        <w:t>4. Технологический процесс производства комбикормов для цыплят в возрасте 1-4 дней.</w:t>
      </w:r>
    </w:p>
    <w:p w:rsidR="0022679A" w:rsidRPr="0022679A" w:rsidRDefault="0022679A" w:rsidP="0022679A">
      <w:pPr>
        <w:spacing w:after="0" w:line="240" w:lineRule="auto"/>
        <w:jc w:val="both"/>
        <w:rPr>
          <w:rFonts w:ascii="Times New Roman" w:hAnsi="Times New Roman"/>
          <w:bCs/>
          <w:sz w:val="28"/>
          <w:szCs w:val="28"/>
        </w:rPr>
      </w:pPr>
      <w:r w:rsidRPr="0022679A">
        <w:rPr>
          <w:rFonts w:ascii="Times New Roman" w:hAnsi="Times New Roman"/>
          <w:bCs/>
          <w:sz w:val="28"/>
          <w:szCs w:val="28"/>
        </w:rPr>
        <w:t>5. Технологический процесс производства комбикормов для пушных зверей.</w:t>
      </w:r>
    </w:p>
    <w:p w:rsidR="0022679A" w:rsidRPr="0022679A" w:rsidRDefault="0022679A" w:rsidP="0022679A">
      <w:pPr>
        <w:spacing w:after="0" w:line="240" w:lineRule="auto"/>
        <w:jc w:val="both"/>
        <w:rPr>
          <w:rFonts w:ascii="Times New Roman" w:hAnsi="Times New Roman"/>
          <w:bCs/>
          <w:sz w:val="28"/>
          <w:szCs w:val="28"/>
        </w:rPr>
      </w:pPr>
      <w:r w:rsidRPr="0022679A">
        <w:rPr>
          <w:rFonts w:ascii="Times New Roman" w:hAnsi="Times New Roman"/>
          <w:bCs/>
          <w:sz w:val="28"/>
          <w:szCs w:val="28"/>
        </w:rPr>
        <w:t>6. Технологический процесс производства комбикормов для собак.</w:t>
      </w:r>
    </w:p>
    <w:p w:rsidR="0022679A" w:rsidRPr="0022679A" w:rsidRDefault="0022679A" w:rsidP="0022679A">
      <w:pPr>
        <w:spacing w:after="0" w:line="240" w:lineRule="auto"/>
        <w:jc w:val="both"/>
        <w:rPr>
          <w:rFonts w:ascii="Times New Roman" w:hAnsi="Times New Roman"/>
          <w:bCs/>
          <w:sz w:val="28"/>
          <w:szCs w:val="28"/>
        </w:rPr>
      </w:pPr>
      <w:r w:rsidRPr="0022679A">
        <w:rPr>
          <w:rFonts w:ascii="Times New Roman" w:hAnsi="Times New Roman"/>
          <w:bCs/>
          <w:sz w:val="28"/>
          <w:szCs w:val="28"/>
        </w:rPr>
        <w:t>7. Технологический процесс производства комбикормов для ценных пород рыб.</w:t>
      </w:r>
    </w:p>
    <w:p w:rsidR="0022679A" w:rsidRPr="0022679A" w:rsidRDefault="0022679A" w:rsidP="0022679A">
      <w:pPr>
        <w:spacing w:after="0" w:line="240" w:lineRule="auto"/>
        <w:jc w:val="both"/>
        <w:rPr>
          <w:rFonts w:ascii="Times New Roman" w:hAnsi="Times New Roman"/>
          <w:bCs/>
          <w:sz w:val="28"/>
          <w:szCs w:val="28"/>
        </w:rPr>
      </w:pPr>
      <w:r w:rsidRPr="0022679A">
        <w:rPr>
          <w:rFonts w:ascii="Times New Roman" w:hAnsi="Times New Roman"/>
          <w:bCs/>
          <w:sz w:val="28"/>
          <w:szCs w:val="28"/>
        </w:rPr>
        <w:t>8. Технологический процесс производства комбикормов для лабораторных животных.</w:t>
      </w:r>
    </w:p>
    <w:p w:rsidR="0022679A" w:rsidRPr="0022679A" w:rsidRDefault="0022679A" w:rsidP="0022679A">
      <w:pPr>
        <w:spacing w:after="0" w:line="240" w:lineRule="auto"/>
        <w:jc w:val="both"/>
        <w:rPr>
          <w:rFonts w:ascii="Times New Roman" w:hAnsi="Times New Roman"/>
          <w:bCs/>
          <w:sz w:val="28"/>
          <w:szCs w:val="28"/>
        </w:rPr>
      </w:pPr>
      <w:r w:rsidRPr="0022679A">
        <w:rPr>
          <w:rFonts w:ascii="Times New Roman" w:hAnsi="Times New Roman"/>
          <w:bCs/>
          <w:sz w:val="28"/>
          <w:szCs w:val="28"/>
        </w:rPr>
        <w:t>9. Технологический процесс производства белково-витаминных добавок для сельскохозяйственных животных.</w:t>
      </w:r>
    </w:p>
    <w:p w:rsidR="0022679A" w:rsidRPr="0022679A" w:rsidRDefault="0022679A" w:rsidP="0022679A">
      <w:pPr>
        <w:spacing w:after="0" w:line="240" w:lineRule="auto"/>
        <w:jc w:val="both"/>
        <w:rPr>
          <w:rFonts w:ascii="Times New Roman" w:hAnsi="Times New Roman"/>
          <w:bCs/>
          <w:sz w:val="28"/>
          <w:szCs w:val="28"/>
        </w:rPr>
      </w:pPr>
      <w:r w:rsidRPr="0022679A">
        <w:rPr>
          <w:rFonts w:ascii="Times New Roman" w:hAnsi="Times New Roman"/>
          <w:bCs/>
          <w:sz w:val="28"/>
          <w:szCs w:val="28"/>
        </w:rPr>
        <w:t>10. Технологический процесс производства премиксов.</w:t>
      </w:r>
    </w:p>
    <w:p w:rsidR="0022679A" w:rsidRPr="0022679A" w:rsidRDefault="0022679A" w:rsidP="0022679A">
      <w:pPr>
        <w:spacing w:after="0" w:line="240" w:lineRule="auto"/>
        <w:jc w:val="both"/>
        <w:rPr>
          <w:rFonts w:ascii="Times New Roman" w:hAnsi="Times New Roman"/>
          <w:bCs/>
          <w:sz w:val="28"/>
          <w:szCs w:val="28"/>
        </w:rPr>
      </w:pPr>
    </w:p>
    <w:p w:rsidR="0022679A" w:rsidRDefault="0022679A" w:rsidP="0022679A">
      <w:pPr>
        <w:spacing w:after="0" w:line="240" w:lineRule="auto"/>
        <w:ind w:firstLine="708"/>
        <w:jc w:val="both"/>
        <w:rPr>
          <w:rFonts w:ascii="Times New Roman" w:hAnsi="Times New Roman"/>
          <w:bCs/>
          <w:sz w:val="28"/>
          <w:szCs w:val="28"/>
        </w:rPr>
      </w:pPr>
      <w:r w:rsidRPr="0022679A">
        <w:rPr>
          <w:rFonts w:ascii="Times New Roman" w:hAnsi="Times New Roman"/>
          <w:bCs/>
          <w:sz w:val="28"/>
          <w:szCs w:val="28"/>
        </w:rPr>
        <w:lastRenderedPageBreak/>
        <w:t>Технологический процесс производства рассыпных комбикормов для основного взрослого поголовья скота и птицы наиболее распространен и реализован на большинстве комбикормовых предприятий с применением оборудования, выполняющего основные технологические операции: очистку сырья, измельчение, дозирование, смешивание.</w:t>
      </w:r>
    </w:p>
    <w:p w:rsidR="0022679A" w:rsidRDefault="0022679A" w:rsidP="0022679A">
      <w:pPr>
        <w:spacing w:after="0" w:line="240" w:lineRule="auto"/>
        <w:ind w:firstLine="708"/>
        <w:jc w:val="both"/>
        <w:rPr>
          <w:rFonts w:ascii="Times New Roman" w:hAnsi="Times New Roman"/>
          <w:bCs/>
          <w:sz w:val="28"/>
          <w:szCs w:val="28"/>
        </w:rPr>
      </w:pPr>
      <w:r w:rsidRPr="0022679A">
        <w:rPr>
          <w:rFonts w:ascii="Times New Roman" w:hAnsi="Times New Roman"/>
          <w:bCs/>
          <w:sz w:val="28"/>
          <w:szCs w:val="28"/>
        </w:rPr>
        <w:t>Технологический процесс производства гранулированных комбикормов осуществляется при наличии на предприятии линии гранулирования.</w:t>
      </w:r>
    </w:p>
    <w:p w:rsidR="0022679A" w:rsidRDefault="0022679A" w:rsidP="0022679A">
      <w:pPr>
        <w:spacing w:after="0" w:line="240" w:lineRule="auto"/>
        <w:ind w:firstLine="708"/>
        <w:jc w:val="both"/>
        <w:rPr>
          <w:rFonts w:ascii="Times New Roman" w:hAnsi="Times New Roman"/>
          <w:bCs/>
          <w:sz w:val="28"/>
          <w:szCs w:val="28"/>
        </w:rPr>
      </w:pPr>
      <w:r w:rsidRPr="0022679A">
        <w:rPr>
          <w:rFonts w:ascii="Times New Roman" w:hAnsi="Times New Roman"/>
          <w:bCs/>
          <w:sz w:val="28"/>
          <w:szCs w:val="28"/>
        </w:rPr>
        <w:t xml:space="preserve">Технологический процесс производства комбикормов для поросят 9-42 дней и телят 10-75 дней, содержащегося в крупных животноводческих комплексах, выполняется на предприятиях, имеющих линию шелушения и углубленной переработки зернового сырья (двойного гранулирования, обжаривания, </w:t>
      </w:r>
      <w:proofErr w:type="spellStart"/>
      <w:r w:rsidRPr="0022679A">
        <w:rPr>
          <w:rFonts w:ascii="Times New Roman" w:hAnsi="Times New Roman"/>
          <w:bCs/>
          <w:sz w:val="28"/>
          <w:szCs w:val="28"/>
        </w:rPr>
        <w:t>экструдирования</w:t>
      </w:r>
      <w:proofErr w:type="spellEnd"/>
      <w:r w:rsidRPr="0022679A">
        <w:rPr>
          <w:rFonts w:ascii="Times New Roman" w:hAnsi="Times New Roman"/>
          <w:bCs/>
          <w:sz w:val="28"/>
          <w:szCs w:val="28"/>
        </w:rPr>
        <w:t xml:space="preserve">, пропаривания с плющением, </w:t>
      </w:r>
      <w:proofErr w:type="spellStart"/>
      <w:r w:rsidRPr="0022679A">
        <w:rPr>
          <w:rFonts w:ascii="Times New Roman" w:hAnsi="Times New Roman"/>
          <w:bCs/>
          <w:sz w:val="28"/>
          <w:szCs w:val="28"/>
        </w:rPr>
        <w:t>микронизации</w:t>
      </w:r>
      <w:proofErr w:type="spellEnd"/>
      <w:r w:rsidRPr="0022679A">
        <w:rPr>
          <w:rFonts w:ascii="Times New Roman" w:hAnsi="Times New Roman"/>
          <w:bCs/>
          <w:sz w:val="28"/>
          <w:szCs w:val="28"/>
        </w:rPr>
        <w:t xml:space="preserve"> и др.).</w:t>
      </w:r>
    </w:p>
    <w:p w:rsidR="0022679A" w:rsidRDefault="0022679A" w:rsidP="0022679A">
      <w:pPr>
        <w:spacing w:after="0" w:line="240" w:lineRule="auto"/>
        <w:ind w:firstLine="708"/>
        <w:jc w:val="both"/>
        <w:rPr>
          <w:rFonts w:ascii="Times New Roman" w:hAnsi="Times New Roman"/>
          <w:bCs/>
          <w:sz w:val="28"/>
          <w:szCs w:val="28"/>
        </w:rPr>
      </w:pPr>
      <w:r w:rsidRPr="0022679A">
        <w:rPr>
          <w:rFonts w:ascii="Times New Roman" w:hAnsi="Times New Roman"/>
          <w:bCs/>
          <w:sz w:val="28"/>
          <w:szCs w:val="28"/>
        </w:rPr>
        <w:t xml:space="preserve">Комбикорма для молодняка сельскохозяйственной птицы (цыплята в возрасте 1-4 дней) должны содержать меньшее количество клетчатки и повышенное количество </w:t>
      </w:r>
      <w:proofErr w:type="spellStart"/>
      <w:r w:rsidRPr="0022679A">
        <w:rPr>
          <w:rFonts w:ascii="Times New Roman" w:hAnsi="Times New Roman"/>
          <w:bCs/>
          <w:sz w:val="28"/>
          <w:szCs w:val="28"/>
        </w:rPr>
        <w:t>исходкого</w:t>
      </w:r>
      <w:proofErr w:type="spellEnd"/>
      <w:r w:rsidRPr="0022679A">
        <w:rPr>
          <w:rFonts w:ascii="Times New Roman" w:hAnsi="Times New Roman"/>
          <w:bCs/>
          <w:sz w:val="28"/>
          <w:szCs w:val="28"/>
        </w:rPr>
        <w:t xml:space="preserve"> молока и вырабатываться в виде мелкой крупки по отдельному технологическому процессу.</w:t>
      </w:r>
    </w:p>
    <w:p w:rsidR="0022679A" w:rsidRDefault="0022679A" w:rsidP="0022679A">
      <w:pPr>
        <w:spacing w:after="0" w:line="240" w:lineRule="auto"/>
        <w:ind w:firstLine="708"/>
        <w:jc w:val="both"/>
        <w:rPr>
          <w:rFonts w:ascii="Times New Roman" w:hAnsi="Times New Roman"/>
          <w:bCs/>
          <w:sz w:val="28"/>
          <w:szCs w:val="28"/>
        </w:rPr>
      </w:pPr>
      <w:r w:rsidRPr="0022679A">
        <w:rPr>
          <w:rFonts w:ascii="Times New Roman" w:hAnsi="Times New Roman"/>
          <w:bCs/>
          <w:sz w:val="28"/>
          <w:szCs w:val="28"/>
        </w:rPr>
        <w:t xml:space="preserve">Технологический процесс производства комбикормов для пушных зверей (норок, песцов, </w:t>
      </w:r>
      <w:proofErr w:type="spellStart"/>
      <w:r w:rsidRPr="0022679A">
        <w:rPr>
          <w:rFonts w:ascii="Times New Roman" w:hAnsi="Times New Roman"/>
          <w:bCs/>
          <w:sz w:val="28"/>
          <w:szCs w:val="28"/>
        </w:rPr>
        <w:t>чернобурых</w:t>
      </w:r>
      <w:proofErr w:type="spellEnd"/>
      <w:r w:rsidRPr="0022679A">
        <w:rPr>
          <w:rFonts w:ascii="Times New Roman" w:hAnsi="Times New Roman"/>
          <w:bCs/>
          <w:sz w:val="28"/>
          <w:szCs w:val="28"/>
        </w:rPr>
        <w:t xml:space="preserve"> лисиц), относящихся к плотоядным животным, также предусматривает глубокую переработку зернового сырья с целью </w:t>
      </w:r>
      <w:proofErr w:type="spellStart"/>
      <w:r w:rsidRPr="0022679A">
        <w:rPr>
          <w:rFonts w:ascii="Times New Roman" w:hAnsi="Times New Roman"/>
          <w:bCs/>
          <w:sz w:val="28"/>
          <w:szCs w:val="28"/>
        </w:rPr>
        <w:t>клейстеризации</w:t>
      </w:r>
      <w:proofErr w:type="spellEnd"/>
      <w:r w:rsidRPr="0022679A">
        <w:rPr>
          <w:rFonts w:ascii="Times New Roman" w:hAnsi="Times New Roman"/>
          <w:bCs/>
          <w:sz w:val="28"/>
          <w:szCs w:val="28"/>
        </w:rPr>
        <w:t xml:space="preserve"> крахмала и денатурации белка с применением </w:t>
      </w:r>
      <w:proofErr w:type="spellStart"/>
      <w:r w:rsidRPr="0022679A">
        <w:rPr>
          <w:rFonts w:ascii="Times New Roman" w:hAnsi="Times New Roman"/>
          <w:bCs/>
          <w:sz w:val="28"/>
          <w:szCs w:val="28"/>
        </w:rPr>
        <w:t>экструдирования</w:t>
      </w:r>
      <w:proofErr w:type="spellEnd"/>
      <w:r w:rsidRPr="0022679A">
        <w:rPr>
          <w:rFonts w:ascii="Times New Roman" w:hAnsi="Times New Roman"/>
          <w:bCs/>
          <w:sz w:val="28"/>
          <w:szCs w:val="28"/>
        </w:rPr>
        <w:t xml:space="preserve"> или других способов гидротермической обработки (варки), наряду с этим необходимо вводить до 20 % жира. Технологический процесс производства комбикормов для собак включает углубленную переработку зернового сырья, ввод повышенного количества мясокостной муки и жира, формирование продукции.</w:t>
      </w:r>
    </w:p>
    <w:p w:rsidR="0022679A" w:rsidRPr="0022679A" w:rsidRDefault="0022679A" w:rsidP="0022679A">
      <w:pPr>
        <w:spacing w:after="0" w:line="240" w:lineRule="auto"/>
        <w:ind w:firstLine="708"/>
        <w:jc w:val="both"/>
        <w:rPr>
          <w:rFonts w:ascii="Times New Roman" w:hAnsi="Times New Roman"/>
          <w:bCs/>
          <w:sz w:val="28"/>
          <w:szCs w:val="28"/>
        </w:rPr>
      </w:pPr>
      <w:r w:rsidRPr="0022679A">
        <w:rPr>
          <w:rFonts w:ascii="Times New Roman" w:hAnsi="Times New Roman"/>
          <w:bCs/>
          <w:sz w:val="28"/>
          <w:szCs w:val="28"/>
        </w:rPr>
        <w:t xml:space="preserve">Технологический процесс производства комбикормов для ценных пород рыб, особенно молоди, включает наряду с общепринятыми приемами ряд специфических операций: тонкое измельчение, ввод нетрадиционных видов сырья, выработку крупки малых размеров от 0,2 мм, </w:t>
      </w:r>
      <w:proofErr w:type="spellStart"/>
      <w:r w:rsidRPr="0022679A">
        <w:rPr>
          <w:rFonts w:ascii="Times New Roman" w:hAnsi="Times New Roman"/>
          <w:bCs/>
          <w:sz w:val="28"/>
          <w:szCs w:val="28"/>
        </w:rPr>
        <w:t>микрогранулирование</w:t>
      </w:r>
      <w:proofErr w:type="spellEnd"/>
      <w:r w:rsidRPr="0022679A">
        <w:rPr>
          <w:rFonts w:ascii="Times New Roman" w:hAnsi="Times New Roman"/>
          <w:bCs/>
          <w:sz w:val="28"/>
          <w:szCs w:val="28"/>
        </w:rPr>
        <w:t>, поэтому он реализован на специализированных заводах.</w:t>
      </w:r>
    </w:p>
    <w:p w:rsidR="00D65D8C" w:rsidRPr="0022679A" w:rsidRDefault="00D65D8C">
      <w:pPr>
        <w:rPr>
          <w:rFonts w:ascii="Times New Roman" w:hAnsi="Times New Roman"/>
          <w:b/>
          <w:bCs/>
          <w:sz w:val="28"/>
          <w:szCs w:val="28"/>
        </w:rPr>
      </w:pPr>
    </w:p>
    <w:p w:rsidR="00392DBD" w:rsidRDefault="00392DBD" w:rsidP="0022679A">
      <w:pPr>
        <w:rPr>
          <w:rFonts w:ascii="Times New Roman" w:eastAsia="Times New Roman" w:hAnsi="Times New Roman" w:cs="Times New Roman"/>
          <w:color w:val="000000"/>
          <w:sz w:val="27"/>
          <w:szCs w:val="27"/>
        </w:rPr>
      </w:pPr>
    </w:p>
    <w:p w:rsidR="0022679A" w:rsidRDefault="00392DBD" w:rsidP="0022679A">
      <w:pPr>
        <w:spacing w:after="0" w:line="240" w:lineRule="auto"/>
        <w:rPr>
          <w:rFonts w:ascii="Times New Roman" w:eastAsia="Times New Roman" w:hAnsi="Times New Roman" w:cs="Times New Roman"/>
          <w:b/>
          <w:bCs/>
          <w:color w:val="000000"/>
          <w:sz w:val="27"/>
          <w:szCs w:val="27"/>
        </w:rPr>
      </w:pPr>
      <w:r>
        <w:rPr>
          <w:rFonts w:ascii="Times New Roman" w:eastAsia="Times New Roman" w:hAnsi="Times New Roman" w:cs="Times New Roman"/>
          <w:b/>
          <w:bCs/>
          <w:color w:val="000000"/>
          <w:sz w:val="27"/>
          <w:szCs w:val="27"/>
        </w:rPr>
        <w:t xml:space="preserve">3. </w:t>
      </w:r>
      <w:r w:rsidR="0022679A" w:rsidRPr="00CF5822">
        <w:rPr>
          <w:rFonts w:ascii="Times New Roman" w:eastAsia="Times New Roman" w:hAnsi="Times New Roman" w:cs="Times New Roman"/>
          <w:b/>
          <w:bCs/>
          <w:color w:val="000000"/>
          <w:sz w:val="27"/>
          <w:szCs w:val="27"/>
        </w:rPr>
        <w:t>Технологический процесс производства белково-витаминных добавок</w:t>
      </w:r>
    </w:p>
    <w:p w:rsidR="0022679A" w:rsidRDefault="0022679A" w:rsidP="0022679A">
      <w:pPr>
        <w:spacing w:after="0" w:line="240" w:lineRule="auto"/>
        <w:ind w:firstLine="708"/>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В</w:t>
      </w:r>
      <w:r w:rsidRPr="00CF5822">
        <w:rPr>
          <w:rFonts w:ascii="Times New Roman" w:eastAsia="Times New Roman" w:hAnsi="Times New Roman" w:cs="Times New Roman"/>
          <w:color w:val="000000"/>
          <w:sz w:val="27"/>
          <w:szCs w:val="27"/>
        </w:rPr>
        <w:t>ыполняется на заводах по выработке комбикормов для основного поголовья скота и птицы, так как отличается только повышенным вводом белкового и минерального сырья,</w:t>
      </w:r>
      <w:r>
        <w:rPr>
          <w:rFonts w:ascii="Times New Roman" w:eastAsia="Times New Roman" w:hAnsi="Times New Roman" w:cs="Times New Roman"/>
          <w:color w:val="000000"/>
          <w:sz w:val="27"/>
          <w:szCs w:val="27"/>
        </w:rPr>
        <w:t xml:space="preserve"> пониженным содержанием зерна.</w:t>
      </w:r>
    </w:p>
    <w:p w:rsidR="0022679A" w:rsidRDefault="0022679A" w:rsidP="0022679A">
      <w:pPr>
        <w:spacing w:after="0" w:line="240" w:lineRule="auto"/>
        <w:ind w:firstLine="708"/>
        <w:jc w:val="both"/>
        <w:rPr>
          <w:rFonts w:ascii="Times New Roman" w:eastAsia="Times New Roman" w:hAnsi="Times New Roman" w:cs="Times New Roman"/>
          <w:color w:val="000000"/>
          <w:sz w:val="27"/>
          <w:szCs w:val="27"/>
        </w:rPr>
      </w:pPr>
      <w:r w:rsidRPr="00CF5822">
        <w:rPr>
          <w:rFonts w:ascii="Times New Roman" w:eastAsia="Times New Roman" w:hAnsi="Times New Roman" w:cs="Times New Roman"/>
          <w:color w:val="000000"/>
          <w:sz w:val="27"/>
          <w:szCs w:val="27"/>
        </w:rPr>
        <w:t>На конкретном предприятии технологический процесс производства комбикормов может быть реализован по р</w:t>
      </w:r>
      <w:r>
        <w:rPr>
          <w:rFonts w:ascii="Times New Roman" w:eastAsia="Times New Roman" w:hAnsi="Times New Roman" w:cs="Times New Roman"/>
          <w:color w:val="000000"/>
          <w:sz w:val="27"/>
          <w:szCs w:val="27"/>
        </w:rPr>
        <w:t>азличным вариантам построения:</w:t>
      </w:r>
    </w:p>
    <w:p w:rsidR="0022679A" w:rsidRDefault="0022679A" w:rsidP="0022679A">
      <w:pPr>
        <w:spacing w:after="0" w:line="240" w:lineRule="auto"/>
        <w:ind w:firstLine="708"/>
        <w:jc w:val="both"/>
        <w:rPr>
          <w:rFonts w:ascii="Times New Roman" w:eastAsia="Times New Roman" w:hAnsi="Times New Roman" w:cs="Times New Roman"/>
          <w:color w:val="000000"/>
          <w:sz w:val="27"/>
          <w:szCs w:val="27"/>
        </w:rPr>
      </w:pPr>
      <w:r w:rsidRPr="00CF5822">
        <w:rPr>
          <w:rFonts w:ascii="Times New Roman" w:eastAsia="Times New Roman" w:hAnsi="Times New Roman" w:cs="Times New Roman"/>
          <w:color w:val="000000"/>
          <w:sz w:val="27"/>
          <w:szCs w:val="27"/>
        </w:rPr>
        <w:t>1. Технологический процесс производства комбикормов с раздельной подготовкой сырья к дозированию (однокомпонентное измельчение</w:t>
      </w:r>
      <w:r>
        <w:rPr>
          <w:rFonts w:ascii="Times New Roman" w:eastAsia="Times New Roman" w:hAnsi="Times New Roman" w:cs="Times New Roman"/>
          <w:color w:val="000000"/>
          <w:sz w:val="27"/>
          <w:szCs w:val="27"/>
        </w:rPr>
        <w:t xml:space="preserve"> — одноэтапное дозирование)</w:t>
      </w:r>
    </w:p>
    <w:p w:rsidR="0022679A" w:rsidRDefault="0022679A" w:rsidP="0022679A">
      <w:pPr>
        <w:spacing w:after="0" w:line="240" w:lineRule="auto"/>
        <w:ind w:firstLine="708"/>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lastRenderedPageBreak/>
        <w:t>2</w:t>
      </w:r>
      <w:r w:rsidRPr="00CF5822">
        <w:rPr>
          <w:rFonts w:ascii="Times New Roman" w:eastAsia="Times New Roman" w:hAnsi="Times New Roman" w:cs="Times New Roman"/>
          <w:color w:val="000000"/>
          <w:sz w:val="27"/>
          <w:szCs w:val="27"/>
        </w:rPr>
        <w:t xml:space="preserve"> Технологический процесс производства комбикормов с раздельной подготовкой зернового, гранулированного сырья и </w:t>
      </w:r>
      <w:proofErr w:type="spellStart"/>
      <w:r w:rsidRPr="00CF5822">
        <w:rPr>
          <w:rFonts w:ascii="Times New Roman" w:eastAsia="Times New Roman" w:hAnsi="Times New Roman" w:cs="Times New Roman"/>
          <w:color w:val="000000"/>
          <w:sz w:val="27"/>
          <w:szCs w:val="27"/>
        </w:rPr>
        <w:t>щротов</w:t>
      </w:r>
      <w:proofErr w:type="spellEnd"/>
      <w:r w:rsidRPr="00CF5822">
        <w:rPr>
          <w:rFonts w:ascii="Times New Roman" w:eastAsia="Times New Roman" w:hAnsi="Times New Roman" w:cs="Times New Roman"/>
          <w:color w:val="000000"/>
          <w:sz w:val="27"/>
          <w:szCs w:val="27"/>
        </w:rPr>
        <w:t xml:space="preserve">, совместной переработкой </w:t>
      </w:r>
      <w:proofErr w:type="spellStart"/>
      <w:r w:rsidRPr="00CF5822">
        <w:rPr>
          <w:rFonts w:ascii="Times New Roman" w:eastAsia="Times New Roman" w:hAnsi="Times New Roman" w:cs="Times New Roman"/>
          <w:color w:val="000000"/>
          <w:sz w:val="27"/>
          <w:szCs w:val="27"/>
        </w:rPr>
        <w:t>белково</w:t>
      </w:r>
      <w:proofErr w:type="spellEnd"/>
      <w:r w:rsidRPr="00CF5822">
        <w:rPr>
          <w:rFonts w:ascii="Times New Roman" w:eastAsia="Times New Roman" w:hAnsi="Times New Roman" w:cs="Times New Roman"/>
          <w:color w:val="000000"/>
          <w:sz w:val="27"/>
          <w:szCs w:val="27"/>
        </w:rPr>
        <w:t>-минерального сырья в составе с</w:t>
      </w:r>
      <w:r>
        <w:rPr>
          <w:rFonts w:ascii="Times New Roman" w:eastAsia="Times New Roman" w:hAnsi="Times New Roman" w:cs="Times New Roman"/>
          <w:color w:val="000000"/>
          <w:sz w:val="27"/>
          <w:szCs w:val="27"/>
        </w:rPr>
        <w:t>меси, двухэтапным дозированием.</w:t>
      </w:r>
    </w:p>
    <w:p w:rsidR="0022679A" w:rsidRDefault="0022679A" w:rsidP="0022679A">
      <w:pPr>
        <w:spacing w:after="0" w:line="240" w:lineRule="auto"/>
        <w:ind w:firstLine="708"/>
        <w:jc w:val="both"/>
        <w:rPr>
          <w:rFonts w:ascii="Times New Roman" w:eastAsia="Times New Roman" w:hAnsi="Times New Roman" w:cs="Times New Roman"/>
          <w:color w:val="000000"/>
          <w:sz w:val="27"/>
          <w:szCs w:val="27"/>
        </w:rPr>
      </w:pPr>
      <w:r w:rsidRPr="00CF5822">
        <w:rPr>
          <w:rFonts w:ascii="Times New Roman" w:eastAsia="Times New Roman" w:hAnsi="Times New Roman" w:cs="Times New Roman"/>
          <w:color w:val="000000"/>
          <w:sz w:val="27"/>
          <w:szCs w:val="27"/>
        </w:rPr>
        <w:t>3. Технологический процесс производства комбикормов с переработкой зернового, гранулированного сырья и шротов в составе смеси, переработкой белково-минерального сырья в составе с</w:t>
      </w:r>
      <w:r>
        <w:rPr>
          <w:rFonts w:ascii="Times New Roman" w:eastAsia="Times New Roman" w:hAnsi="Times New Roman" w:cs="Times New Roman"/>
          <w:color w:val="000000"/>
          <w:sz w:val="27"/>
          <w:szCs w:val="27"/>
        </w:rPr>
        <w:t>меси, двухэтапным дозированием.</w:t>
      </w:r>
    </w:p>
    <w:p w:rsidR="0022679A" w:rsidRDefault="0022679A" w:rsidP="0022679A">
      <w:pPr>
        <w:spacing w:after="0" w:line="240" w:lineRule="auto"/>
        <w:ind w:firstLine="708"/>
        <w:jc w:val="both"/>
        <w:rPr>
          <w:rFonts w:ascii="Times New Roman" w:eastAsia="Times New Roman" w:hAnsi="Times New Roman" w:cs="Times New Roman"/>
          <w:color w:val="000000"/>
          <w:sz w:val="27"/>
          <w:szCs w:val="27"/>
        </w:rPr>
      </w:pPr>
      <w:r w:rsidRPr="00CF5822">
        <w:rPr>
          <w:rFonts w:ascii="Times New Roman" w:eastAsia="Times New Roman" w:hAnsi="Times New Roman" w:cs="Times New Roman"/>
          <w:color w:val="000000"/>
          <w:sz w:val="27"/>
          <w:szCs w:val="27"/>
        </w:rPr>
        <w:t>4. Технологический процесс производства комбикормов с совместной порционной переработкой зернового, гранулированного сырья и шротов, совместной порционной переработкой белково-минерального сырья,</w:t>
      </w:r>
      <w:r>
        <w:rPr>
          <w:rFonts w:ascii="Times New Roman" w:eastAsia="Times New Roman" w:hAnsi="Times New Roman" w:cs="Times New Roman"/>
          <w:color w:val="000000"/>
          <w:sz w:val="27"/>
          <w:szCs w:val="27"/>
        </w:rPr>
        <w:t xml:space="preserve"> одноэтапным дозированием.</w:t>
      </w:r>
    </w:p>
    <w:p w:rsidR="0022679A" w:rsidRDefault="0022679A" w:rsidP="0022679A">
      <w:pPr>
        <w:spacing w:after="0" w:line="240" w:lineRule="auto"/>
        <w:ind w:firstLine="708"/>
        <w:jc w:val="both"/>
        <w:rPr>
          <w:rFonts w:ascii="Times New Roman" w:eastAsia="Times New Roman" w:hAnsi="Times New Roman" w:cs="Times New Roman"/>
          <w:color w:val="000000"/>
          <w:sz w:val="27"/>
          <w:szCs w:val="27"/>
        </w:rPr>
      </w:pPr>
      <w:r w:rsidRPr="00CF5822">
        <w:rPr>
          <w:rFonts w:ascii="Times New Roman" w:eastAsia="Times New Roman" w:hAnsi="Times New Roman" w:cs="Times New Roman"/>
          <w:color w:val="000000"/>
          <w:sz w:val="27"/>
          <w:szCs w:val="27"/>
        </w:rPr>
        <w:t>5. Технологический; процесс производства комбикормов с совместной порционной переработкой всех видов сы</w:t>
      </w:r>
      <w:r>
        <w:rPr>
          <w:rFonts w:ascii="Times New Roman" w:eastAsia="Times New Roman" w:hAnsi="Times New Roman" w:cs="Times New Roman"/>
          <w:color w:val="000000"/>
          <w:sz w:val="27"/>
          <w:szCs w:val="27"/>
        </w:rPr>
        <w:t>рья, одноэтапным дозированием.</w:t>
      </w:r>
    </w:p>
    <w:p w:rsidR="0022679A" w:rsidRDefault="0022679A" w:rsidP="0022679A">
      <w:pPr>
        <w:spacing w:after="0" w:line="240" w:lineRule="auto"/>
        <w:ind w:firstLine="708"/>
        <w:jc w:val="both"/>
        <w:rPr>
          <w:rFonts w:ascii="Times New Roman" w:eastAsia="Times New Roman" w:hAnsi="Times New Roman" w:cs="Times New Roman"/>
          <w:color w:val="000000"/>
          <w:sz w:val="27"/>
          <w:szCs w:val="27"/>
        </w:rPr>
      </w:pPr>
      <w:proofErr w:type="gramStart"/>
      <w:r w:rsidRPr="00CF5822">
        <w:rPr>
          <w:rFonts w:ascii="Times New Roman" w:eastAsia="Times New Roman" w:hAnsi="Times New Roman" w:cs="Times New Roman"/>
          <w:color w:val="000000"/>
          <w:sz w:val="27"/>
          <w:szCs w:val="27"/>
        </w:rPr>
        <w:t>Организация технологических процессов производства комбикормов, белково-витаминных добавок, премиксов на всех его этапах должна обеспечить прием и рациональное использование сырья, оперативную подачу его в производство, требуемую технологическую подготовку и ввод всех компонентов в соответствии с рецептом, соблюдение режимов работы технологического оборудования, эффективную переработку сырья и выпуск продукции, по качеству от</w:t>
      </w:r>
      <w:r>
        <w:rPr>
          <w:rFonts w:ascii="Times New Roman" w:eastAsia="Times New Roman" w:hAnsi="Times New Roman" w:cs="Times New Roman"/>
          <w:color w:val="000000"/>
          <w:sz w:val="27"/>
          <w:szCs w:val="27"/>
        </w:rPr>
        <w:t>вечающей требованиям стандарта.</w:t>
      </w:r>
      <w:proofErr w:type="gramEnd"/>
    </w:p>
    <w:p w:rsidR="0022679A" w:rsidRDefault="0022679A" w:rsidP="0022679A">
      <w:pPr>
        <w:spacing w:after="0" w:line="240" w:lineRule="auto"/>
        <w:ind w:firstLine="708"/>
        <w:jc w:val="both"/>
        <w:rPr>
          <w:rFonts w:ascii="Times New Roman" w:eastAsia="Times New Roman" w:hAnsi="Times New Roman" w:cs="Times New Roman"/>
          <w:color w:val="000000"/>
          <w:sz w:val="27"/>
          <w:szCs w:val="27"/>
        </w:rPr>
      </w:pPr>
      <w:r w:rsidRPr="00CF5822">
        <w:rPr>
          <w:rFonts w:ascii="Times New Roman" w:eastAsia="Times New Roman" w:hAnsi="Times New Roman" w:cs="Times New Roman"/>
          <w:color w:val="000000"/>
          <w:sz w:val="27"/>
          <w:szCs w:val="27"/>
        </w:rPr>
        <w:t>Все операции по приему, складированию сырья, подаче его в производство, в процессе переработки и на отпуске готовой продукции должны быть механизированы, а также, где это ц</w:t>
      </w:r>
      <w:r>
        <w:rPr>
          <w:rFonts w:ascii="Times New Roman" w:eastAsia="Times New Roman" w:hAnsi="Times New Roman" w:cs="Times New Roman"/>
          <w:color w:val="000000"/>
          <w:sz w:val="27"/>
          <w:szCs w:val="27"/>
        </w:rPr>
        <w:t>елесообразно, автоматизированы.</w:t>
      </w:r>
      <w:r w:rsidRPr="00CF5822">
        <w:rPr>
          <w:rFonts w:ascii="Times New Roman" w:eastAsia="Times New Roman" w:hAnsi="Times New Roman" w:cs="Times New Roman"/>
          <w:color w:val="000000"/>
          <w:sz w:val="27"/>
          <w:szCs w:val="27"/>
        </w:rPr>
        <w:br/>
        <w:t>Магнитную защиту комбикормового предприятия осуществляют путем установки магнитных заграждений в линиях в соответс</w:t>
      </w:r>
      <w:r>
        <w:rPr>
          <w:rFonts w:ascii="Times New Roman" w:eastAsia="Times New Roman" w:hAnsi="Times New Roman" w:cs="Times New Roman"/>
          <w:color w:val="000000"/>
          <w:sz w:val="27"/>
          <w:szCs w:val="27"/>
        </w:rPr>
        <w:t>твии с рекомендациями «Правил».</w:t>
      </w:r>
      <w:r w:rsidRPr="00CF5822">
        <w:rPr>
          <w:rFonts w:ascii="Times New Roman" w:eastAsia="Times New Roman" w:hAnsi="Times New Roman" w:cs="Times New Roman"/>
          <w:color w:val="000000"/>
          <w:sz w:val="27"/>
          <w:szCs w:val="27"/>
        </w:rPr>
        <w:t> </w:t>
      </w:r>
    </w:p>
    <w:p w:rsidR="0022679A" w:rsidRDefault="0022679A" w:rsidP="0022679A">
      <w:pPr>
        <w:spacing w:after="0" w:line="240" w:lineRule="auto"/>
        <w:ind w:firstLine="708"/>
        <w:jc w:val="both"/>
        <w:rPr>
          <w:rFonts w:ascii="Times New Roman" w:eastAsia="Times New Roman" w:hAnsi="Times New Roman" w:cs="Times New Roman"/>
          <w:color w:val="000000"/>
          <w:sz w:val="27"/>
          <w:szCs w:val="27"/>
        </w:rPr>
      </w:pPr>
      <w:r w:rsidRPr="00CF5822">
        <w:rPr>
          <w:rFonts w:ascii="Times New Roman" w:eastAsia="Times New Roman" w:hAnsi="Times New Roman" w:cs="Times New Roman"/>
          <w:color w:val="000000"/>
          <w:sz w:val="27"/>
          <w:szCs w:val="27"/>
        </w:rPr>
        <w:t xml:space="preserve">На каждом </w:t>
      </w:r>
      <w:proofErr w:type="gramStart"/>
      <w:r w:rsidRPr="00CF5822">
        <w:rPr>
          <w:rFonts w:ascii="Times New Roman" w:eastAsia="Times New Roman" w:hAnsi="Times New Roman" w:cs="Times New Roman"/>
          <w:color w:val="000000"/>
          <w:sz w:val="27"/>
          <w:szCs w:val="27"/>
        </w:rPr>
        <w:t>предприятии</w:t>
      </w:r>
      <w:proofErr w:type="gramEnd"/>
      <w:r w:rsidRPr="00CF5822">
        <w:rPr>
          <w:rFonts w:ascii="Times New Roman" w:eastAsia="Times New Roman" w:hAnsi="Times New Roman" w:cs="Times New Roman"/>
          <w:color w:val="000000"/>
          <w:sz w:val="27"/>
          <w:szCs w:val="27"/>
        </w:rPr>
        <w:t xml:space="preserve"> на основании «Правил» должен быть разработан  'Технологический регламент производства продукции', включающий изложение всего производственного процесса от поступления сырья до выпуска продукции: </w:t>
      </w:r>
    </w:p>
    <w:p w:rsidR="0022679A" w:rsidRDefault="0022679A" w:rsidP="0022679A">
      <w:pPr>
        <w:spacing w:after="0" w:line="240" w:lineRule="auto"/>
        <w:ind w:left="708"/>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br/>
      </w:r>
      <w:r>
        <w:rPr>
          <w:rFonts w:ascii="Times New Roman" w:eastAsia="Times New Roman" w:hAnsi="Times New Roman" w:cs="Times New Roman"/>
          <w:color w:val="000000"/>
          <w:sz w:val="27"/>
          <w:szCs w:val="27"/>
        </w:rPr>
        <w:br/>
        <w:t>♦</w:t>
      </w:r>
      <w:r w:rsidRPr="00CF5822">
        <w:rPr>
          <w:rFonts w:ascii="Times New Roman" w:eastAsia="Times New Roman" w:hAnsi="Times New Roman" w:cs="Times New Roman"/>
          <w:color w:val="000000"/>
          <w:sz w:val="27"/>
          <w:szCs w:val="27"/>
        </w:rPr>
        <w:t>характерист</w:t>
      </w:r>
      <w:r>
        <w:rPr>
          <w:rFonts w:ascii="Times New Roman" w:eastAsia="Times New Roman" w:hAnsi="Times New Roman" w:cs="Times New Roman"/>
          <w:color w:val="000000"/>
          <w:sz w:val="27"/>
          <w:szCs w:val="27"/>
        </w:rPr>
        <w:t>ику вырабатываемой продукции;</w:t>
      </w:r>
      <w:r w:rsidRPr="00CF5822">
        <w:rPr>
          <w:rFonts w:ascii="Times New Roman" w:eastAsia="Times New Roman" w:hAnsi="Times New Roman" w:cs="Times New Roman"/>
          <w:color w:val="000000"/>
          <w:sz w:val="27"/>
          <w:szCs w:val="27"/>
        </w:rPr>
        <w:br/>
        <w:t>♦ характеристику сырья и материалов д</w:t>
      </w:r>
      <w:r>
        <w:rPr>
          <w:rFonts w:ascii="Times New Roman" w:eastAsia="Times New Roman" w:hAnsi="Times New Roman" w:cs="Times New Roman"/>
          <w:color w:val="000000"/>
          <w:sz w:val="27"/>
          <w:szCs w:val="27"/>
        </w:rPr>
        <w:t>ля производства продукции;</w:t>
      </w:r>
      <w:r w:rsidRPr="00CF5822">
        <w:rPr>
          <w:rFonts w:ascii="Times New Roman" w:eastAsia="Times New Roman" w:hAnsi="Times New Roman" w:cs="Times New Roman"/>
          <w:color w:val="000000"/>
          <w:sz w:val="27"/>
          <w:szCs w:val="27"/>
        </w:rPr>
        <w:br/>
        <w:t>♦ технологическую схему</w:t>
      </w:r>
      <w:r>
        <w:rPr>
          <w:rFonts w:ascii="Times New Roman" w:eastAsia="Times New Roman" w:hAnsi="Times New Roman" w:cs="Times New Roman"/>
          <w:color w:val="000000"/>
          <w:sz w:val="27"/>
          <w:szCs w:val="27"/>
        </w:rPr>
        <w:t>;</w:t>
      </w:r>
      <w:r>
        <w:rPr>
          <w:rFonts w:ascii="Times New Roman" w:eastAsia="Times New Roman" w:hAnsi="Times New Roman" w:cs="Times New Roman"/>
          <w:color w:val="000000"/>
          <w:sz w:val="27"/>
          <w:szCs w:val="27"/>
        </w:rPr>
        <w:br/>
        <w:t>♦ спецификацию оборудования;</w:t>
      </w:r>
      <w:r w:rsidRPr="00CF5822">
        <w:rPr>
          <w:rFonts w:ascii="Times New Roman" w:eastAsia="Times New Roman" w:hAnsi="Times New Roman" w:cs="Times New Roman"/>
          <w:color w:val="000000"/>
          <w:sz w:val="27"/>
          <w:szCs w:val="27"/>
        </w:rPr>
        <w:br/>
        <w:t>♦ описание технологического процесса с указанием пар</w:t>
      </w:r>
      <w:r>
        <w:rPr>
          <w:rFonts w:ascii="Times New Roman" w:eastAsia="Times New Roman" w:hAnsi="Times New Roman" w:cs="Times New Roman"/>
          <w:color w:val="000000"/>
          <w:sz w:val="27"/>
          <w:szCs w:val="27"/>
        </w:rPr>
        <w:t>аметров и режимов работы машин;</w:t>
      </w:r>
      <w:r w:rsidRPr="00CF5822">
        <w:rPr>
          <w:rFonts w:ascii="Times New Roman" w:eastAsia="Times New Roman" w:hAnsi="Times New Roman" w:cs="Times New Roman"/>
          <w:color w:val="000000"/>
          <w:sz w:val="27"/>
          <w:szCs w:val="27"/>
        </w:rPr>
        <w:br/>
        <w:t>♦ нормы выхода п</w:t>
      </w:r>
      <w:r>
        <w:rPr>
          <w:rFonts w:ascii="Times New Roman" w:eastAsia="Times New Roman" w:hAnsi="Times New Roman" w:cs="Times New Roman"/>
          <w:color w:val="000000"/>
          <w:sz w:val="27"/>
          <w:szCs w:val="27"/>
        </w:rPr>
        <w:t>родукции (материальный баланс);</w:t>
      </w:r>
      <w:r w:rsidRPr="00CF5822">
        <w:rPr>
          <w:rFonts w:ascii="Times New Roman" w:eastAsia="Times New Roman" w:hAnsi="Times New Roman" w:cs="Times New Roman"/>
          <w:color w:val="000000"/>
          <w:sz w:val="27"/>
          <w:szCs w:val="27"/>
        </w:rPr>
        <w:br/>
        <w:t xml:space="preserve">♦ контроль технологического процесса, </w:t>
      </w:r>
      <w:r>
        <w:rPr>
          <w:rFonts w:ascii="Times New Roman" w:eastAsia="Times New Roman" w:hAnsi="Times New Roman" w:cs="Times New Roman"/>
          <w:color w:val="000000"/>
          <w:sz w:val="27"/>
          <w:szCs w:val="27"/>
        </w:rPr>
        <w:t>сырья и продукции;</w:t>
      </w:r>
      <w:r w:rsidRPr="00CF5822">
        <w:rPr>
          <w:rFonts w:ascii="Times New Roman" w:eastAsia="Times New Roman" w:hAnsi="Times New Roman" w:cs="Times New Roman"/>
          <w:color w:val="000000"/>
          <w:sz w:val="27"/>
          <w:szCs w:val="27"/>
        </w:rPr>
        <w:br/>
        <w:t xml:space="preserve">♦ </w:t>
      </w:r>
      <w:proofErr w:type="gramStart"/>
      <w:r w:rsidRPr="00CF5822">
        <w:rPr>
          <w:rFonts w:ascii="Times New Roman" w:eastAsia="Times New Roman" w:hAnsi="Times New Roman" w:cs="Times New Roman"/>
          <w:color w:val="000000"/>
          <w:sz w:val="27"/>
          <w:szCs w:val="27"/>
        </w:rPr>
        <w:t>технику безопасности, охрану труда, противопожарные и противовзрывные мероприятия и др.</w:t>
      </w:r>
      <w:r w:rsidRPr="00CF5822">
        <w:rPr>
          <w:rFonts w:ascii="Times New Roman" w:eastAsia="Times New Roman" w:hAnsi="Times New Roman" w:cs="Times New Roman"/>
          <w:color w:val="000000"/>
          <w:sz w:val="27"/>
          <w:szCs w:val="27"/>
        </w:rPr>
        <w:br/>
      </w:r>
      <w:r w:rsidRPr="00CF5822">
        <w:rPr>
          <w:rFonts w:ascii="Times New Roman" w:eastAsia="Times New Roman" w:hAnsi="Times New Roman" w:cs="Times New Roman"/>
          <w:color w:val="000000"/>
          <w:sz w:val="27"/>
          <w:szCs w:val="27"/>
        </w:rPr>
        <w:br/>
        <w:t>Технологическая схема производства продукции изображается графически с указанием:</w:t>
      </w:r>
      <w:r w:rsidRPr="00CF5822">
        <w:rPr>
          <w:rFonts w:ascii="Times New Roman" w:eastAsia="Times New Roman" w:hAnsi="Times New Roman" w:cs="Times New Roman"/>
          <w:color w:val="000000"/>
          <w:sz w:val="27"/>
          <w:szCs w:val="27"/>
        </w:rPr>
        <w:br/>
      </w:r>
      <w:r w:rsidRPr="00CF5822">
        <w:rPr>
          <w:rFonts w:ascii="Times New Roman" w:eastAsia="Times New Roman" w:hAnsi="Times New Roman" w:cs="Times New Roman"/>
          <w:color w:val="000000"/>
          <w:sz w:val="27"/>
          <w:szCs w:val="27"/>
        </w:rPr>
        <w:br/>
      </w:r>
      <w:r w:rsidRPr="00CF5822">
        <w:rPr>
          <w:rFonts w:ascii="Times New Roman" w:eastAsia="Times New Roman" w:hAnsi="Times New Roman" w:cs="Times New Roman"/>
          <w:color w:val="000000"/>
          <w:sz w:val="27"/>
          <w:szCs w:val="27"/>
        </w:rPr>
        <w:lastRenderedPageBreak/>
        <w:t>♦ приемных устройств сырья, их производительности и способов р</w:t>
      </w:r>
      <w:r>
        <w:rPr>
          <w:rFonts w:ascii="Times New Roman" w:eastAsia="Times New Roman" w:hAnsi="Times New Roman" w:cs="Times New Roman"/>
          <w:color w:val="000000"/>
          <w:sz w:val="27"/>
          <w:szCs w:val="27"/>
        </w:rPr>
        <w:t>азгрузки;</w:t>
      </w:r>
      <w:r w:rsidRPr="00CF5822">
        <w:rPr>
          <w:rFonts w:ascii="Times New Roman" w:eastAsia="Times New Roman" w:hAnsi="Times New Roman" w:cs="Times New Roman"/>
          <w:color w:val="000000"/>
          <w:sz w:val="27"/>
          <w:szCs w:val="27"/>
        </w:rPr>
        <w:br/>
        <w:t>♦ кол</w:t>
      </w:r>
      <w:r>
        <w:rPr>
          <w:rFonts w:ascii="Times New Roman" w:eastAsia="Times New Roman" w:hAnsi="Times New Roman" w:cs="Times New Roman"/>
          <w:color w:val="000000"/>
          <w:sz w:val="27"/>
          <w:szCs w:val="27"/>
        </w:rPr>
        <w:t>ичества и емкости всех силосов;</w:t>
      </w:r>
      <w:r w:rsidRPr="00CF5822">
        <w:rPr>
          <w:rFonts w:ascii="Times New Roman" w:eastAsia="Times New Roman" w:hAnsi="Times New Roman" w:cs="Times New Roman"/>
          <w:color w:val="000000"/>
          <w:sz w:val="27"/>
          <w:szCs w:val="27"/>
        </w:rPr>
        <w:br/>
        <w:t>♦ транспортно-технологических лин</w:t>
      </w:r>
      <w:r>
        <w:rPr>
          <w:rFonts w:ascii="Times New Roman" w:eastAsia="Times New Roman" w:hAnsi="Times New Roman" w:cs="Times New Roman"/>
          <w:color w:val="000000"/>
          <w:sz w:val="27"/>
          <w:szCs w:val="27"/>
        </w:rPr>
        <w:t>ий подачи сырья в производство;</w:t>
      </w:r>
      <w:r w:rsidRPr="00CF5822">
        <w:rPr>
          <w:rFonts w:ascii="Times New Roman" w:eastAsia="Times New Roman" w:hAnsi="Times New Roman" w:cs="Times New Roman"/>
          <w:color w:val="000000"/>
          <w:sz w:val="27"/>
          <w:szCs w:val="27"/>
        </w:rPr>
        <w:br/>
        <w:t xml:space="preserve">♦ технологических линий </w:t>
      </w:r>
      <w:r>
        <w:rPr>
          <w:rFonts w:ascii="Times New Roman" w:eastAsia="Times New Roman" w:hAnsi="Times New Roman" w:cs="Times New Roman"/>
          <w:color w:val="000000"/>
          <w:sz w:val="27"/>
          <w:szCs w:val="27"/>
        </w:rPr>
        <w:t>подготовки и переработки сырья;</w:t>
      </w:r>
      <w:r w:rsidRPr="00CF5822">
        <w:rPr>
          <w:rFonts w:ascii="Times New Roman" w:eastAsia="Times New Roman" w:hAnsi="Times New Roman" w:cs="Times New Roman"/>
          <w:color w:val="000000"/>
          <w:sz w:val="27"/>
          <w:szCs w:val="27"/>
        </w:rPr>
        <w:br/>
        <w:t>♦ количества технологического и вспомогательного оборудования, его марки, характерис</w:t>
      </w:r>
      <w:r>
        <w:rPr>
          <w:rFonts w:ascii="Times New Roman" w:eastAsia="Times New Roman" w:hAnsi="Times New Roman" w:cs="Times New Roman"/>
          <w:color w:val="000000"/>
          <w:sz w:val="27"/>
          <w:szCs w:val="27"/>
        </w:rPr>
        <w:t>тики рабочих органов;</w:t>
      </w:r>
      <w:proofErr w:type="gramEnd"/>
      <w:r w:rsidRPr="00CF5822">
        <w:rPr>
          <w:rFonts w:ascii="Times New Roman" w:eastAsia="Times New Roman" w:hAnsi="Times New Roman" w:cs="Times New Roman"/>
          <w:color w:val="000000"/>
          <w:sz w:val="27"/>
          <w:szCs w:val="27"/>
        </w:rPr>
        <w:br/>
        <w:t>♦ направления всех потоков сырья, продукции и отходов с отдельных маши</w:t>
      </w:r>
      <w:r>
        <w:rPr>
          <w:rFonts w:ascii="Times New Roman" w:eastAsia="Times New Roman" w:hAnsi="Times New Roman" w:cs="Times New Roman"/>
          <w:color w:val="000000"/>
          <w:sz w:val="27"/>
          <w:szCs w:val="27"/>
        </w:rPr>
        <w:t>н;</w:t>
      </w:r>
      <w:r>
        <w:rPr>
          <w:rFonts w:ascii="Times New Roman" w:eastAsia="Times New Roman" w:hAnsi="Times New Roman" w:cs="Times New Roman"/>
          <w:color w:val="000000"/>
          <w:sz w:val="27"/>
          <w:szCs w:val="27"/>
        </w:rPr>
        <w:br/>
        <w:t>♦ магнитных средств защиты;</w:t>
      </w:r>
      <w:r w:rsidRPr="00CF5822">
        <w:rPr>
          <w:rFonts w:ascii="Times New Roman" w:eastAsia="Times New Roman" w:hAnsi="Times New Roman" w:cs="Times New Roman"/>
          <w:color w:val="000000"/>
          <w:sz w:val="27"/>
          <w:szCs w:val="27"/>
        </w:rPr>
        <w:br/>
        <w:t>♦ точек погрузки, их производ</w:t>
      </w:r>
      <w:r>
        <w:rPr>
          <w:rFonts w:ascii="Times New Roman" w:eastAsia="Times New Roman" w:hAnsi="Times New Roman" w:cs="Times New Roman"/>
          <w:color w:val="000000"/>
          <w:sz w:val="27"/>
          <w:szCs w:val="27"/>
        </w:rPr>
        <w:t>ительности и способов погрузки;</w:t>
      </w:r>
      <w:r>
        <w:rPr>
          <w:rFonts w:ascii="Times New Roman" w:eastAsia="Times New Roman" w:hAnsi="Times New Roman" w:cs="Times New Roman"/>
          <w:color w:val="000000"/>
          <w:sz w:val="27"/>
          <w:szCs w:val="27"/>
        </w:rPr>
        <w:br/>
        <w:t>♦ аспирационных сетей.</w:t>
      </w:r>
    </w:p>
    <w:p w:rsidR="0022679A" w:rsidRDefault="0022679A" w:rsidP="0022679A">
      <w:pPr>
        <w:spacing w:after="0" w:line="240" w:lineRule="auto"/>
        <w:ind w:left="-142" w:firstLine="850"/>
        <w:rPr>
          <w:rFonts w:ascii="Times New Roman" w:eastAsia="Times New Roman" w:hAnsi="Times New Roman" w:cs="Times New Roman"/>
          <w:color w:val="000000"/>
          <w:sz w:val="27"/>
          <w:szCs w:val="27"/>
        </w:rPr>
      </w:pPr>
    </w:p>
    <w:p w:rsidR="0022679A" w:rsidRDefault="0022679A" w:rsidP="0022679A">
      <w:pPr>
        <w:spacing w:after="0" w:line="240" w:lineRule="auto"/>
        <w:ind w:left="-142" w:firstLine="850"/>
        <w:rPr>
          <w:rFonts w:ascii="Times New Roman" w:eastAsia="Times New Roman" w:hAnsi="Times New Roman" w:cs="Times New Roman"/>
          <w:color w:val="000000"/>
          <w:sz w:val="27"/>
          <w:szCs w:val="27"/>
        </w:rPr>
      </w:pPr>
      <w:r w:rsidRPr="00CF5822">
        <w:rPr>
          <w:rFonts w:ascii="Times New Roman" w:eastAsia="Times New Roman" w:hAnsi="Times New Roman" w:cs="Times New Roman"/>
          <w:color w:val="000000"/>
          <w:sz w:val="27"/>
          <w:szCs w:val="27"/>
        </w:rPr>
        <w:t xml:space="preserve">Технологический регламент и технологическая схема процесса производства продукции на каждом предприятии утверждается директором </w:t>
      </w:r>
      <w:r>
        <w:rPr>
          <w:rFonts w:ascii="Times New Roman" w:eastAsia="Times New Roman" w:hAnsi="Times New Roman" w:cs="Times New Roman"/>
          <w:color w:val="000000"/>
          <w:sz w:val="27"/>
          <w:szCs w:val="27"/>
        </w:rPr>
        <w:t>(главным инженером) предприятия</w:t>
      </w:r>
    </w:p>
    <w:p w:rsidR="0022679A" w:rsidRDefault="0022679A" w:rsidP="0022679A">
      <w:pPr>
        <w:spacing w:after="0" w:line="240" w:lineRule="auto"/>
        <w:ind w:left="-142" w:firstLine="850"/>
        <w:rPr>
          <w:rFonts w:ascii="Times New Roman" w:eastAsia="Times New Roman" w:hAnsi="Times New Roman" w:cs="Times New Roman"/>
          <w:color w:val="000000"/>
          <w:sz w:val="27"/>
          <w:szCs w:val="27"/>
        </w:rPr>
      </w:pPr>
      <w:r w:rsidRPr="00CF5822">
        <w:rPr>
          <w:rFonts w:ascii="Times New Roman" w:eastAsia="Times New Roman" w:hAnsi="Times New Roman" w:cs="Times New Roman"/>
          <w:color w:val="000000"/>
          <w:sz w:val="27"/>
          <w:szCs w:val="27"/>
        </w:rPr>
        <w:t>Двойное гранулирование зернового сырья. С целью повышения питательной ценности и доброкачественности зернового сырья при производстве комбикормов для молодняка животных проводят его обработку методом двойного гранулирования. Под действием сил трения зерно нагревается до 55-65 °С.</w:t>
      </w:r>
      <w:r>
        <w:rPr>
          <w:rFonts w:ascii="Times New Roman" w:eastAsia="Times New Roman" w:hAnsi="Times New Roman" w:cs="Times New Roman"/>
          <w:color w:val="000000"/>
          <w:sz w:val="27"/>
          <w:szCs w:val="27"/>
        </w:rPr>
        <w:t xml:space="preserve"> </w:t>
      </w:r>
      <w:r w:rsidRPr="00CF5822">
        <w:rPr>
          <w:rFonts w:ascii="Times New Roman" w:eastAsia="Times New Roman" w:hAnsi="Times New Roman" w:cs="Times New Roman"/>
          <w:color w:val="000000"/>
          <w:sz w:val="27"/>
          <w:szCs w:val="27"/>
        </w:rPr>
        <w:t>Диаметр гранул 4,7 мм (не более). Втор</w:t>
      </w:r>
      <w:r>
        <w:rPr>
          <w:rFonts w:ascii="Times New Roman" w:eastAsia="Times New Roman" w:hAnsi="Times New Roman" w:cs="Times New Roman"/>
          <w:color w:val="000000"/>
          <w:sz w:val="27"/>
          <w:szCs w:val="27"/>
        </w:rPr>
        <w:t xml:space="preserve">ично 0 3,5-4,7 мм, </w:t>
      </w:r>
      <w:proofErr w:type="gramStart"/>
      <w:r>
        <w:rPr>
          <w:rFonts w:ascii="Times New Roman" w:eastAsia="Times New Roman" w:hAnsi="Times New Roman" w:cs="Times New Roman"/>
          <w:color w:val="000000"/>
          <w:sz w:val="27"/>
          <w:szCs w:val="27"/>
        </w:rPr>
        <w:t>Р</w:t>
      </w:r>
      <w:proofErr w:type="gramEnd"/>
      <w:r>
        <w:rPr>
          <w:rFonts w:ascii="Times New Roman" w:eastAsia="Times New Roman" w:hAnsi="Times New Roman" w:cs="Times New Roman"/>
          <w:color w:val="000000"/>
          <w:sz w:val="27"/>
          <w:szCs w:val="27"/>
        </w:rPr>
        <w:t xml:space="preserve"> = 0,5 МПа.</w:t>
      </w:r>
    </w:p>
    <w:p w:rsidR="0022679A" w:rsidRPr="00CF5822" w:rsidRDefault="0022679A" w:rsidP="0022679A">
      <w:pPr>
        <w:spacing w:after="0" w:line="240" w:lineRule="auto"/>
        <w:ind w:left="-142" w:firstLine="850"/>
        <w:rPr>
          <w:rFonts w:ascii="Times New Roman" w:eastAsia="Times New Roman" w:hAnsi="Times New Roman" w:cs="Times New Roman"/>
          <w:color w:val="000000"/>
          <w:sz w:val="27"/>
          <w:szCs w:val="27"/>
        </w:rPr>
      </w:pPr>
      <w:proofErr w:type="spellStart"/>
      <w:r w:rsidRPr="00CF5822">
        <w:rPr>
          <w:rFonts w:ascii="Times New Roman" w:eastAsia="Times New Roman" w:hAnsi="Times New Roman" w:cs="Times New Roman"/>
          <w:color w:val="000000"/>
          <w:sz w:val="27"/>
          <w:szCs w:val="27"/>
        </w:rPr>
        <w:t>Экструдирование</w:t>
      </w:r>
      <w:proofErr w:type="spellEnd"/>
      <w:r w:rsidRPr="00CF5822">
        <w:rPr>
          <w:rFonts w:ascii="Times New Roman" w:eastAsia="Times New Roman" w:hAnsi="Times New Roman" w:cs="Times New Roman"/>
          <w:color w:val="000000"/>
          <w:sz w:val="27"/>
          <w:szCs w:val="27"/>
        </w:rPr>
        <w:t xml:space="preserve"> зернового сырья. </w:t>
      </w:r>
      <w:proofErr w:type="spellStart"/>
      <w:r w:rsidRPr="00CF5822">
        <w:rPr>
          <w:rFonts w:ascii="Times New Roman" w:eastAsia="Times New Roman" w:hAnsi="Times New Roman" w:cs="Times New Roman"/>
          <w:color w:val="000000"/>
          <w:sz w:val="27"/>
          <w:szCs w:val="27"/>
        </w:rPr>
        <w:t>Экструдирование</w:t>
      </w:r>
      <w:proofErr w:type="spellEnd"/>
      <w:r w:rsidRPr="00CF5822">
        <w:rPr>
          <w:rFonts w:ascii="Times New Roman" w:eastAsia="Times New Roman" w:hAnsi="Times New Roman" w:cs="Times New Roman"/>
          <w:color w:val="000000"/>
          <w:sz w:val="27"/>
          <w:szCs w:val="27"/>
        </w:rPr>
        <w:t xml:space="preserve"> зернового сырья организуют в отдельных цехах на специально оборудованной линии. На </w:t>
      </w:r>
      <w:proofErr w:type="spellStart"/>
      <w:r w:rsidRPr="00CF5822">
        <w:rPr>
          <w:rFonts w:ascii="Times New Roman" w:eastAsia="Times New Roman" w:hAnsi="Times New Roman" w:cs="Times New Roman"/>
          <w:color w:val="000000"/>
          <w:sz w:val="27"/>
          <w:szCs w:val="27"/>
        </w:rPr>
        <w:t>экструдирование</w:t>
      </w:r>
      <w:proofErr w:type="spellEnd"/>
      <w:r w:rsidRPr="00CF5822">
        <w:rPr>
          <w:rFonts w:ascii="Times New Roman" w:eastAsia="Times New Roman" w:hAnsi="Times New Roman" w:cs="Times New Roman"/>
          <w:color w:val="000000"/>
          <w:sz w:val="27"/>
          <w:szCs w:val="27"/>
        </w:rPr>
        <w:t xml:space="preserve"> направляется зерновое сырье (как отдельные виды зерна, так и их смесь).</w:t>
      </w:r>
    </w:p>
    <w:p w:rsidR="0022679A" w:rsidRPr="00CF5822" w:rsidRDefault="0022679A" w:rsidP="0022679A">
      <w:pPr>
        <w:spacing w:after="0" w:line="240" w:lineRule="auto"/>
        <w:rPr>
          <w:rFonts w:ascii="Times New Roman" w:eastAsia="Times New Roman" w:hAnsi="Times New Roman" w:cs="Times New Roman"/>
          <w:color w:val="000000"/>
          <w:sz w:val="27"/>
          <w:szCs w:val="27"/>
        </w:rPr>
      </w:pPr>
    </w:p>
    <w:p w:rsidR="0022679A" w:rsidRPr="00CF5822" w:rsidRDefault="0022679A" w:rsidP="0022679A">
      <w:pPr>
        <w:spacing w:after="0" w:line="240" w:lineRule="auto"/>
        <w:rPr>
          <w:rFonts w:ascii="Times New Roman" w:eastAsia="Times New Roman" w:hAnsi="Times New Roman" w:cs="Times New Roman"/>
          <w:color w:val="000000"/>
          <w:sz w:val="27"/>
          <w:szCs w:val="27"/>
        </w:rPr>
      </w:pPr>
      <w:r w:rsidRPr="00CF5822">
        <w:rPr>
          <w:rFonts w:ascii="Times New Roman" w:eastAsia="Times New Roman" w:hAnsi="Times New Roman" w:cs="Times New Roman"/>
          <w:color w:val="000000"/>
          <w:sz w:val="27"/>
          <w:szCs w:val="27"/>
        </w:rPr>
        <w:t>Технология производства включает следующие операции:</w:t>
      </w:r>
    </w:p>
    <w:p w:rsidR="0022679A" w:rsidRPr="00CF5822" w:rsidRDefault="0022679A" w:rsidP="0022679A">
      <w:pPr>
        <w:spacing w:after="0" w:line="240" w:lineRule="auto"/>
        <w:rPr>
          <w:rFonts w:ascii="Times New Roman" w:eastAsia="Times New Roman" w:hAnsi="Times New Roman" w:cs="Times New Roman"/>
          <w:color w:val="000000"/>
          <w:sz w:val="27"/>
          <w:szCs w:val="27"/>
        </w:rPr>
      </w:pPr>
    </w:p>
    <w:p w:rsidR="0022679A" w:rsidRPr="00CF5822" w:rsidRDefault="0022679A" w:rsidP="0022679A">
      <w:pPr>
        <w:spacing w:after="0" w:line="240" w:lineRule="auto"/>
        <w:rPr>
          <w:rFonts w:ascii="Times New Roman" w:eastAsia="Times New Roman" w:hAnsi="Times New Roman" w:cs="Times New Roman"/>
          <w:color w:val="000000"/>
          <w:sz w:val="27"/>
          <w:szCs w:val="27"/>
        </w:rPr>
      </w:pPr>
      <w:r w:rsidRPr="00CF5822">
        <w:rPr>
          <w:rFonts w:ascii="Times New Roman" w:eastAsia="Times New Roman" w:hAnsi="Times New Roman" w:cs="Times New Roman"/>
          <w:color w:val="000000"/>
          <w:sz w:val="27"/>
          <w:szCs w:val="27"/>
        </w:rPr>
        <w:t xml:space="preserve">♦ подготовка зерна к </w:t>
      </w:r>
      <w:proofErr w:type="spellStart"/>
      <w:r w:rsidRPr="00CF5822">
        <w:rPr>
          <w:rFonts w:ascii="Times New Roman" w:eastAsia="Times New Roman" w:hAnsi="Times New Roman" w:cs="Times New Roman"/>
          <w:color w:val="000000"/>
          <w:sz w:val="27"/>
          <w:szCs w:val="27"/>
        </w:rPr>
        <w:t>экструдированию</w:t>
      </w:r>
      <w:proofErr w:type="spellEnd"/>
      <w:r w:rsidRPr="00CF5822">
        <w:rPr>
          <w:rFonts w:ascii="Times New Roman" w:eastAsia="Times New Roman" w:hAnsi="Times New Roman" w:cs="Times New Roman"/>
          <w:color w:val="000000"/>
          <w:sz w:val="27"/>
          <w:szCs w:val="27"/>
        </w:rPr>
        <w:t>;</w:t>
      </w:r>
    </w:p>
    <w:p w:rsidR="0022679A" w:rsidRPr="00CF5822" w:rsidRDefault="0022679A" w:rsidP="0022679A">
      <w:pPr>
        <w:spacing w:after="0" w:line="240" w:lineRule="auto"/>
        <w:rPr>
          <w:rFonts w:ascii="Times New Roman" w:eastAsia="Times New Roman" w:hAnsi="Times New Roman" w:cs="Times New Roman"/>
          <w:color w:val="000000"/>
          <w:sz w:val="27"/>
          <w:szCs w:val="27"/>
        </w:rPr>
      </w:pPr>
      <w:r w:rsidRPr="00CF5822">
        <w:rPr>
          <w:rFonts w:ascii="Times New Roman" w:eastAsia="Times New Roman" w:hAnsi="Times New Roman" w:cs="Times New Roman"/>
          <w:color w:val="000000"/>
          <w:sz w:val="27"/>
          <w:szCs w:val="27"/>
        </w:rPr>
        <w:t>♦ обработка в экструдерах;</w:t>
      </w:r>
    </w:p>
    <w:p w:rsidR="0022679A" w:rsidRPr="00CF5822" w:rsidRDefault="0022679A" w:rsidP="0022679A">
      <w:pPr>
        <w:spacing w:after="0" w:line="240" w:lineRule="auto"/>
        <w:rPr>
          <w:rFonts w:ascii="Times New Roman" w:eastAsia="Times New Roman" w:hAnsi="Times New Roman" w:cs="Times New Roman"/>
          <w:color w:val="000000"/>
          <w:sz w:val="27"/>
          <w:szCs w:val="27"/>
        </w:rPr>
      </w:pPr>
      <w:r w:rsidRPr="00CF5822">
        <w:rPr>
          <w:rFonts w:ascii="Times New Roman" w:eastAsia="Times New Roman" w:hAnsi="Times New Roman" w:cs="Times New Roman"/>
          <w:color w:val="000000"/>
          <w:sz w:val="27"/>
          <w:szCs w:val="27"/>
        </w:rPr>
        <w:t xml:space="preserve">♦ охлаждение и измельчение </w:t>
      </w:r>
      <w:proofErr w:type="spellStart"/>
      <w:r w:rsidRPr="00CF5822">
        <w:rPr>
          <w:rFonts w:ascii="Times New Roman" w:eastAsia="Times New Roman" w:hAnsi="Times New Roman" w:cs="Times New Roman"/>
          <w:color w:val="000000"/>
          <w:sz w:val="27"/>
          <w:szCs w:val="27"/>
        </w:rPr>
        <w:t>экструдированного</w:t>
      </w:r>
      <w:proofErr w:type="spellEnd"/>
      <w:r w:rsidRPr="00CF5822">
        <w:rPr>
          <w:rFonts w:ascii="Times New Roman" w:eastAsia="Times New Roman" w:hAnsi="Times New Roman" w:cs="Times New Roman"/>
          <w:color w:val="000000"/>
          <w:sz w:val="27"/>
          <w:szCs w:val="27"/>
        </w:rPr>
        <w:t xml:space="preserve"> продукта. Подготовка зерна к </w:t>
      </w:r>
      <w:proofErr w:type="spellStart"/>
      <w:r w:rsidRPr="00CF5822">
        <w:rPr>
          <w:rFonts w:ascii="Times New Roman" w:eastAsia="Times New Roman" w:hAnsi="Times New Roman" w:cs="Times New Roman"/>
          <w:color w:val="000000"/>
          <w:sz w:val="27"/>
          <w:szCs w:val="27"/>
        </w:rPr>
        <w:t>экструдированию</w:t>
      </w:r>
      <w:proofErr w:type="spellEnd"/>
      <w:r w:rsidRPr="00CF5822">
        <w:rPr>
          <w:rFonts w:ascii="Times New Roman" w:eastAsia="Times New Roman" w:hAnsi="Times New Roman" w:cs="Times New Roman"/>
          <w:color w:val="000000"/>
          <w:sz w:val="27"/>
          <w:szCs w:val="27"/>
        </w:rPr>
        <w:t xml:space="preserve"> включает очистку от сорных примесей (минеральных и металломагнитных), измельчение. Измельчение осуществляют на дробилках с отверстиями сит</w:t>
      </w:r>
      <w:r>
        <w:rPr>
          <w:rFonts w:ascii="Times New Roman" w:eastAsia="Times New Roman" w:hAnsi="Times New Roman" w:cs="Times New Roman"/>
          <w:color w:val="000000"/>
          <w:sz w:val="27"/>
          <w:szCs w:val="27"/>
        </w:rPr>
        <w:t xml:space="preserve">е </w:t>
      </w:r>
      <w:r w:rsidRPr="00CF5822">
        <w:rPr>
          <w:rFonts w:ascii="Times New Roman" w:eastAsia="Times New Roman" w:hAnsi="Times New Roman" w:cs="Times New Roman"/>
          <w:color w:val="000000"/>
          <w:sz w:val="27"/>
          <w:szCs w:val="27"/>
        </w:rPr>
        <w:t xml:space="preserve">0 3-4 мм. </w:t>
      </w:r>
      <w:proofErr w:type="spellStart"/>
      <w:r w:rsidRPr="00CF5822">
        <w:rPr>
          <w:rFonts w:ascii="Times New Roman" w:eastAsia="Times New Roman" w:hAnsi="Times New Roman" w:cs="Times New Roman"/>
          <w:color w:val="000000"/>
          <w:sz w:val="27"/>
          <w:szCs w:val="27"/>
        </w:rPr>
        <w:t>Экструдирование</w:t>
      </w:r>
      <w:proofErr w:type="spellEnd"/>
      <w:r w:rsidRPr="00CF5822">
        <w:rPr>
          <w:rFonts w:ascii="Times New Roman" w:eastAsia="Times New Roman" w:hAnsi="Times New Roman" w:cs="Times New Roman"/>
          <w:color w:val="000000"/>
          <w:sz w:val="27"/>
          <w:szCs w:val="27"/>
        </w:rPr>
        <w:t xml:space="preserve"> производят на экструдерах КМЗ-2У, КМЗ-2М, ПЭК-125 х 3, КМЗ-2 </w:t>
      </w:r>
      <w:proofErr w:type="gramStart"/>
      <w:r w:rsidRPr="00CF5822">
        <w:rPr>
          <w:rFonts w:ascii="Times New Roman" w:eastAsia="Times New Roman" w:hAnsi="Times New Roman" w:cs="Times New Roman"/>
          <w:color w:val="000000"/>
          <w:sz w:val="27"/>
          <w:szCs w:val="27"/>
        </w:rPr>
        <w:t>модернизированный</w:t>
      </w:r>
      <w:proofErr w:type="gramEnd"/>
      <w:r w:rsidRPr="00CF5822">
        <w:rPr>
          <w:rFonts w:ascii="Times New Roman" w:eastAsia="Times New Roman" w:hAnsi="Times New Roman" w:cs="Times New Roman"/>
          <w:color w:val="000000"/>
          <w:sz w:val="27"/>
          <w:szCs w:val="27"/>
        </w:rPr>
        <w:t xml:space="preserve"> с установкой </w:t>
      </w:r>
      <w:proofErr w:type="spellStart"/>
      <w:r w:rsidRPr="00CF5822">
        <w:rPr>
          <w:rFonts w:ascii="Times New Roman" w:eastAsia="Times New Roman" w:hAnsi="Times New Roman" w:cs="Times New Roman"/>
          <w:color w:val="000000"/>
          <w:sz w:val="27"/>
          <w:szCs w:val="27"/>
        </w:rPr>
        <w:t>пропаривателя</w:t>
      </w:r>
      <w:proofErr w:type="spellEnd"/>
      <w:r w:rsidRPr="00CF5822">
        <w:rPr>
          <w:rFonts w:ascii="Times New Roman" w:eastAsia="Times New Roman" w:hAnsi="Times New Roman" w:cs="Times New Roman"/>
          <w:color w:val="000000"/>
          <w:sz w:val="27"/>
          <w:szCs w:val="27"/>
        </w:rPr>
        <w:t>.</w:t>
      </w:r>
    </w:p>
    <w:p w:rsidR="0022679A" w:rsidRPr="00CF5822" w:rsidRDefault="0022679A" w:rsidP="0022679A">
      <w:pPr>
        <w:spacing w:after="0" w:line="240" w:lineRule="auto"/>
        <w:rPr>
          <w:rFonts w:ascii="Times New Roman" w:eastAsia="Times New Roman" w:hAnsi="Times New Roman" w:cs="Times New Roman"/>
          <w:color w:val="000000"/>
          <w:sz w:val="27"/>
          <w:szCs w:val="27"/>
        </w:rPr>
      </w:pPr>
    </w:p>
    <w:p w:rsidR="0022679A" w:rsidRPr="00CF5822" w:rsidRDefault="0022679A" w:rsidP="0022679A">
      <w:pPr>
        <w:spacing w:after="0" w:line="240" w:lineRule="auto"/>
        <w:rPr>
          <w:rFonts w:ascii="Times New Roman" w:eastAsia="Times New Roman" w:hAnsi="Times New Roman" w:cs="Times New Roman"/>
          <w:color w:val="000000"/>
          <w:sz w:val="27"/>
          <w:szCs w:val="27"/>
        </w:rPr>
      </w:pPr>
      <w:r w:rsidRPr="00CF5822">
        <w:rPr>
          <w:rFonts w:ascii="Times New Roman" w:eastAsia="Times New Roman" w:hAnsi="Times New Roman" w:cs="Times New Roman"/>
          <w:color w:val="000000"/>
          <w:sz w:val="27"/>
          <w:szCs w:val="27"/>
        </w:rPr>
        <w:t xml:space="preserve">Перед </w:t>
      </w:r>
      <w:proofErr w:type="spellStart"/>
      <w:r w:rsidRPr="00CF5822">
        <w:rPr>
          <w:rFonts w:ascii="Times New Roman" w:eastAsia="Times New Roman" w:hAnsi="Times New Roman" w:cs="Times New Roman"/>
          <w:color w:val="000000"/>
          <w:sz w:val="27"/>
          <w:szCs w:val="27"/>
        </w:rPr>
        <w:t>экструдированием</w:t>
      </w:r>
      <w:proofErr w:type="spellEnd"/>
      <w:r w:rsidRPr="00CF5822">
        <w:rPr>
          <w:rFonts w:ascii="Times New Roman" w:eastAsia="Times New Roman" w:hAnsi="Times New Roman" w:cs="Times New Roman"/>
          <w:color w:val="000000"/>
          <w:sz w:val="27"/>
          <w:szCs w:val="27"/>
        </w:rPr>
        <w:t xml:space="preserve"> проводят увлажнение зерна водой или паром до влажности 17-18 %. Процесс </w:t>
      </w:r>
      <w:proofErr w:type="spellStart"/>
      <w:r w:rsidRPr="00CF5822">
        <w:rPr>
          <w:rFonts w:ascii="Times New Roman" w:eastAsia="Times New Roman" w:hAnsi="Times New Roman" w:cs="Times New Roman"/>
          <w:color w:val="000000"/>
          <w:sz w:val="27"/>
          <w:szCs w:val="27"/>
        </w:rPr>
        <w:t>экструдирования</w:t>
      </w:r>
      <w:proofErr w:type="spellEnd"/>
      <w:r w:rsidRPr="00CF5822">
        <w:rPr>
          <w:rFonts w:ascii="Times New Roman" w:eastAsia="Times New Roman" w:hAnsi="Times New Roman" w:cs="Times New Roman"/>
          <w:color w:val="000000"/>
          <w:sz w:val="27"/>
          <w:szCs w:val="27"/>
        </w:rPr>
        <w:t xml:space="preserve"> проводят при следующем режиме:</w:t>
      </w:r>
    </w:p>
    <w:p w:rsidR="0022679A" w:rsidRPr="00CF5822" w:rsidRDefault="0022679A" w:rsidP="0022679A">
      <w:pPr>
        <w:spacing w:after="0" w:line="240" w:lineRule="auto"/>
        <w:rPr>
          <w:rFonts w:ascii="Times New Roman" w:eastAsia="Times New Roman" w:hAnsi="Times New Roman" w:cs="Times New Roman"/>
          <w:color w:val="000000"/>
          <w:sz w:val="27"/>
          <w:szCs w:val="27"/>
        </w:rPr>
      </w:pPr>
    </w:p>
    <w:p w:rsidR="0022679A" w:rsidRPr="00CF5822" w:rsidRDefault="0022679A" w:rsidP="0022679A">
      <w:pPr>
        <w:spacing w:after="0" w:line="240" w:lineRule="auto"/>
        <w:rPr>
          <w:rFonts w:ascii="Times New Roman" w:eastAsia="Times New Roman" w:hAnsi="Times New Roman" w:cs="Times New Roman"/>
          <w:color w:val="000000"/>
          <w:sz w:val="27"/>
          <w:szCs w:val="27"/>
        </w:rPr>
      </w:pPr>
      <w:r w:rsidRPr="00CF5822">
        <w:rPr>
          <w:rFonts w:ascii="Times New Roman" w:eastAsia="Times New Roman" w:hAnsi="Times New Roman" w:cs="Times New Roman"/>
          <w:color w:val="000000"/>
          <w:sz w:val="27"/>
          <w:szCs w:val="27"/>
        </w:rPr>
        <w:t>♦ температура продукта на выходе 120-130</w:t>
      </w:r>
      <w:proofErr w:type="gramStart"/>
      <w:r w:rsidRPr="00CF5822">
        <w:rPr>
          <w:rFonts w:ascii="Times New Roman" w:eastAsia="Times New Roman" w:hAnsi="Times New Roman" w:cs="Times New Roman"/>
          <w:color w:val="000000"/>
          <w:sz w:val="27"/>
          <w:szCs w:val="27"/>
        </w:rPr>
        <w:t xml:space="preserve"> °С</w:t>
      </w:r>
      <w:proofErr w:type="gramEnd"/>
      <w:r w:rsidRPr="00CF5822">
        <w:rPr>
          <w:rFonts w:ascii="Times New Roman" w:eastAsia="Times New Roman" w:hAnsi="Times New Roman" w:cs="Times New Roman"/>
          <w:color w:val="000000"/>
          <w:sz w:val="27"/>
          <w:szCs w:val="27"/>
        </w:rPr>
        <w:t>;</w:t>
      </w:r>
    </w:p>
    <w:p w:rsidR="0022679A" w:rsidRPr="00CF5822" w:rsidRDefault="0022679A" w:rsidP="0022679A">
      <w:pPr>
        <w:spacing w:after="0" w:line="240" w:lineRule="auto"/>
        <w:rPr>
          <w:rFonts w:ascii="Times New Roman" w:eastAsia="Times New Roman" w:hAnsi="Times New Roman" w:cs="Times New Roman"/>
          <w:color w:val="000000"/>
          <w:sz w:val="27"/>
          <w:szCs w:val="27"/>
        </w:rPr>
      </w:pPr>
      <w:r w:rsidRPr="00CF5822">
        <w:rPr>
          <w:rFonts w:ascii="Times New Roman" w:eastAsia="Times New Roman" w:hAnsi="Times New Roman" w:cs="Times New Roman"/>
          <w:color w:val="000000"/>
          <w:sz w:val="27"/>
          <w:szCs w:val="27"/>
        </w:rPr>
        <w:t>♦ давление пара 1-3 кг/ см</w:t>
      </w:r>
      <w:proofErr w:type="gramStart"/>
      <w:r w:rsidRPr="00CF5822">
        <w:rPr>
          <w:rFonts w:ascii="Times New Roman" w:eastAsia="Times New Roman" w:hAnsi="Times New Roman" w:cs="Times New Roman"/>
          <w:color w:val="000000"/>
          <w:sz w:val="27"/>
          <w:szCs w:val="27"/>
        </w:rPr>
        <w:t>2</w:t>
      </w:r>
      <w:proofErr w:type="gramEnd"/>
      <w:r w:rsidRPr="00CF5822">
        <w:rPr>
          <w:rFonts w:ascii="Times New Roman" w:eastAsia="Times New Roman" w:hAnsi="Times New Roman" w:cs="Times New Roman"/>
          <w:color w:val="000000"/>
          <w:sz w:val="27"/>
          <w:szCs w:val="27"/>
        </w:rPr>
        <w:t xml:space="preserve"> (0,1-0,3 МПа);</w:t>
      </w:r>
    </w:p>
    <w:p w:rsidR="0022679A" w:rsidRPr="00CF5822" w:rsidRDefault="0022679A" w:rsidP="0022679A">
      <w:pPr>
        <w:spacing w:after="0" w:line="240" w:lineRule="auto"/>
        <w:rPr>
          <w:rFonts w:ascii="Times New Roman" w:eastAsia="Times New Roman" w:hAnsi="Times New Roman" w:cs="Times New Roman"/>
          <w:color w:val="000000"/>
          <w:sz w:val="27"/>
          <w:szCs w:val="27"/>
        </w:rPr>
      </w:pPr>
      <w:r w:rsidRPr="00CF5822">
        <w:rPr>
          <w:rFonts w:ascii="Times New Roman" w:eastAsia="Times New Roman" w:hAnsi="Times New Roman" w:cs="Times New Roman"/>
          <w:color w:val="000000"/>
          <w:sz w:val="27"/>
          <w:szCs w:val="27"/>
        </w:rPr>
        <w:t>♦ расход пара 50-75 кг/т;</w:t>
      </w:r>
    </w:p>
    <w:p w:rsidR="0022679A" w:rsidRPr="00CF5822" w:rsidRDefault="0022679A" w:rsidP="0022679A">
      <w:pPr>
        <w:spacing w:after="0" w:line="240" w:lineRule="auto"/>
        <w:rPr>
          <w:rFonts w:ascii="Times New Roman" w:eastAsia="Times New Roman" w:hAnsi="Times New Roman" w:cs="Times New Roman"/>
          <w:color w:val="000000"/>
          <w:sz w:val="27"/>
          <w:szCs w:val="27"/>
        </w:rPr>
      </w:pPr>
      <w:r w:rsidRPr="00CF5822">
        <w:rPr>
          <w:rFonts w:ascii="Times New Roman" w:eastAsia="Times New Roman" w:hAnsi="Times New Roman" w:cs="Times New Roman"/>
          <w:color w:val="000000"/>
          <w:sz w:val="27"/>
          <w:szCs w:val="27"/>
        </w:rPr>
        <w:t xml:space="preserve">♦ температура пропаренной смеси на выходе из </w:t>
      </w:r>
      <w:proofErr w:type="spellStart"/>
      <w:r w:rsidRPr="00CF5822">
        <w:rPr>
          <w:rFonts w:ascii="Times New Roman" w:eastAsia="Times New Roman" w:hAnsi="Times New Roman" w:cs="Times New Roman"/>
          <w:color w:val="000000"/>
          <w:sz w:val="27"/>
          <w:szCs w:val="27"/>
        </w:rPr>
        <w:t>пропаривателя</w:t>
      </w:r>
      <w:proofErr w:type="spellEnd"/>
      <w:r w:rsidRPr="00CF5822">
        <w:rPr>
          <w:rFonts w:ascii="Times New Roman" w:eastAsia="Times New Roman" w:hAnsi="Times New Roman" w:cs="Times New Roman"/>
          <w:color w:val="000000"/>
          <w:sz w:val="27"/>
          <w:szCs w:val="27"/>
        </w:rPr>
        <w:t xml:space="preserve"> 70-80 ’С.</w:t>
      </w:r>
    </w:p>
    <w:p w:rsidR="0022679A" w:rsidRPr="00CF5822" w:rsidRDefault="0022679A" w:rsidP="0022679A">
      <w:pPr>
        <w:spacing w:after="0" w:line="240" w:lineRule="auto"/>
        <w:rPr>
          <w:rFonts w:ascii="Times New Roman" w:eastAsia="Times New Roman" w:hAnsi="Times New Roman" w:cs="Times New Roman"/>
          <w:color w:val="000000"/>
          <w:sz w:val="27"/>
          <w:szCs w:val="27"/>
        </w:rPr>
      </w:pPr>
    </w:p>
    <w:p w:rsidR="0022679A" w:rsidRDefault="0022679A" w:rsidP="0022679A">
      <w:pPr>
        <w:rPr>
          <w:b/>
          <w:bCs/>
          <w:color w:val="000000"/>
          <w:sz w:val="27"/>
          <w:szCs w:val="27"/>
        </w:rPr>
      </w:pPr>
      <w:r w:rsidRPr="00CF5822">
        <w:rPr>
          <w:rFonts w:ascii="Times New Roman" w:eastAsia="Times New Roman" w:hAnsi="Times New Roman" w:cs="Times New Roman"/>
          <w:color w:val="000000"/>
          <w:sz w:val="27"/>
          <w:szCs w:val="27"/>
        </w:rPr>
        <w:lastRenderedPageBreak/>
        <w:t xml:space="preserve">Охлаждение </w:t>
      </w:r>
      <w:proofErr w:type="spellStart"/>
      <w:r w:rsidRPr="00CF5822">
        <w:rPr>
          <w:rFonts w:ascii="Times New Roman" w:eastAsia="Times New Roman" w:hAnsi="Times New Roman" w:cs="Times New Roman"/>
          <w:color w:val="000000"/>
          <w:sz w:val="27"/>
          <w:szCs w:val="27"/>
        </w:rPr>
        <w:t>экструдата</w:t>
      </w:r>
      <w:proofErr w:type="spellEnd"/>
      <w:r w:rsidRPr="00CF5822">
        <w:rPr>
          <w:rFonts w:ascii="Times New Roman" w:eastAsia="Times New Roman" w:hAnsi="Times New Roman" w:cs="Times New Roman"/>
          <w:color w:val="000000"/>
          <w:sz w:val="27"/>
          <w:szCs w:val="27"/>
        </w:rPr>
        <w:t xml:space="preserve"> проводят в горизонтальных охладителях Б6-ДПБ. Измельчение охлажденных гранул осуществляют на молотковых дробилках с применением сит, обеспечивающих требуемую стандартом крупность. </w:t>
      </w:r>
      <w:proofErr w:type="spellStart"/>
      <w:r w:rsidRPr="00CF5822">
        <w:rPr>
          <w:rFonts w:ascii="Times New Roman" w:eastAsia="Times New Roman" w:hAnsi="Times New Roman" w:cs="Times New Roman"/>
          <w:color w:val="000000"/>
          <w:sz w:val="27"/>
          <w:szCs w:val="27"/>
        </w:rPr>
        <w:t>Экструдированные</w:t>
      </w:r>
      <w:proofErr w:type="spellEnd"/>
      <w:r w:rsidRPr="00CF5822">
        <w:rPr>
          <w:rFonts w:ascii="Times New Roman" w:eastAsia="Times New Roman" w:hAnsi="Times New Roman" w:cs="Times New Roman"/>
          <w:color w:val="000000"/>
          <w:sz w:val="27"/>
          <w:szCs w:val="27"/>
        </w:rPr>
        <w:t xml:space="preserve"> зерновые компоненты используют при выработке комбикормов для молодняка животных.</w:t>
      </w:r>
      <w:r w:rsidRPr="00CF5822">
        <w:rPr>
          <w:b/>
          <w:bCs/>
          <w:color w:val="000000"/>
          <w:sz w:val="27"/>
          <w:szCs w:val="27"/>
        </w:rPr>
        <w:t xml:space="preserve"> </w:t>
      </w:r>
    </w:p>
    <w:p w:rsidR="0022679A" w:rsidRPr="00CF5822" w:rsidRDefault="0022679A" w:rsidP="0022679A">
      <w:pPr>
        <w:rPr>
          <w:rFonts w:ascii="Times New Roman" w:eastAsia="Times New Roman" w:hAnsi="Times New Roman" w:cs="Times New Roman"/>
          <w:color w:val="000000"/>
          <w:sz w:val="27"/>
          <w:szCs w:val="27"/>
        </w:rPr>
      </w:pPr>
      <w:r w:rsidRPr="00CF5822">
        <w:rPr>
          <w:rFonts w:ascii="Times New Roman" w:eastAsia="Times New Roman" w:hAnsi="Times New Roman" w:cs="Times New Roman"/>
          <w:b/>
          <w:bCs/>
          <w:color w:val="000000"/>
          <w:sz w:val="27"/>
          <w:szCs w:val="27"/>
        </w:rPr>
        <w:t>Плющение зернового сырья (производство хлопьев)</w:t>
      </w:r>
    </w:p>
    <w:p w:rsidR="0022679A" w:rsidRDefault="0022679A" w:rsidP="0022679A">
      <w:pPr>
        <w:spacing w:after="0" w:line="240" w:lineRule="auto"/>
        <w:jc w:val="both"/>
        <w:rPr>
          <w:rFonts w:ascii="Times New Roman" w:eastAsia="Times New Roman" w:hAnsi="Times New Roman" w:cs="Times New Roman"/>
          <w:color w:val="000000"/>
          <w:sz w:val="27"/>
          <w:szCs w:val="27"/>
        </w:rPr>
      </w:pPr>
      <w:r w:rsidRPr="00CF5822">
        <w:rPr>
          <w:rFonts w:ascii="Times New Roman" w:eastAsia="Times New Roman" w:hAnsi="Times New Roman" w:cs="Times New Roman"/>
          <w:color w:val="000000"/>
          <w:sz w:val="27"/>
          <w:szCs w:val="27"/>
        </w:rPr>
        <w:t>  </w:t>
      </w:r>
      <w:r>
        <w:rPr>
          <w:rFonts w:ascii="Times New Roman" w:eastAsia="Times New Roman" w:hAnsi="Times New Roman" w:cs="Times New Roman"/>
          <w:color w:val="000000"/>
          <w:sz w:val="27"/>
          <w:szCs w:val="27"/>
        </w:rPr>
        <w:tab/>
      </w:r>
      <w:r w:rsidRPr="00CF5822">
        <w:rPr>
          <w:rFonts w:ascii="Times New Roman" w:eastAsia="Times New Roman" w:hAnsi="Times New Roman" w:cs="Times New Roman"/>
          <w:color w:val="000000"/>
          <w:sz w:val="27"/>
          <w:szCs w:val="27"/>
        </w:rPr>
        <w:t xml:space="preserve">Зерно увлажняют водой на 4-5%, отволаживают 3-4 ч., пропаривают </w:t>
      </w:r>
      <w:proofErr w:type="gramStart"/>
      <w:r w:rsidRPr="00CF5822">
        <w:rPr>
          <w:rFonts w:ascii="Times New Roman" w:eastAsia="Times New Roman" w:hAnsi="Times New Roman" w:cs="Times New Roman"/>
          <w:color w:val="000000"/>
          <w:sz w:val="27"/>
          <w:szCs w:val="27"/>
        </w:rPr>
        <w:t>Р</w:t>
      </w:r>
      <w:proofErr w:type="gramEnd"/>
      <w:r w:rsidRPr="00CF5822">
        <w:rPr>
          <w:rFonts w:ascii="Times New Roman" w:eastAsia="Times New Roman" w:hAnsi="Times New Roman" w:cs="Times New Roman"/>
          <w:color w:val="000000"/>
          <w:sz w:val="27"/>
          <w:szCs w:val="27"/>
        </w:rPr>
        <w:t xml:space="preserve"> = 0,2-0,4 МПа. Влажность зерна 20—25%, t = 100 °С. Плющение на плющильной машине при зазоре 0,2-0,5 мм, хлопья охлаждают до t, не превышающей более чем на 10° температуру окружающей среды. Высушенные хлопья измельчают на дробилке.</w:t>
      </w:r>
    </w:p>
    <w:p w:rsidR="0022679A" w:rsidRDefault="0022679A" w:rsidP="0022679A">
      <w:pPr>
        <w:spacing w:after="0" w:line="240" w:lineRule="auto"/>
        <w:jc w:val="both"/>
        <w:rPr>
          <w:rFonts w:ascii="Times New Roman" w:eastAsia="Times New Roman" w:hAnsi="Times New Roman" w:cs="Times New Roman"/>
          <w:color w:val="000000"/>
          <w:sz w:val="27"/>
          <w:szCs w:val="27"/>
        </w:rPr>
      </w:pPr>
      <w:proofErr w:type="spellStart"/>
      <w:r w:rsidRPr="00CF5822">
        <w:rPr>
          <w:rFonts w:ascii="Times New Roman" w:eastAsia="Times New Roman" w:hAnsi="Times New Roman" w:cs="Times New Roman"/>
          <w:b/>
          <w:bCs/>
          <w:color w:val="000000"/>
          <w:sz w:val="27"/>
          <w:szCs w:val="27"/>
        </w:rPr>
        <w:t>Микронизация</w:t>
      </w:r>
      <w:proofErr w:type="spellEnd"/>
      <w:r w:rsidRPr="00CF5822">
        <w:rPr>
          <w:rFonts w:ascii="Times New Roman" w:eastAsia="Times New Roman" w:hAnsi="Times New Roman" w:cs="Times New Roman"/>
          <w:b/>
          <w:bCs/>
          <w:color w:val="000000"/>
          <w:sz w:val="27"/>
          <w:szCs w:val="27"/>
        </w:rPr>
        <w:t xml:space="preserve"> (обработка инфракрасными лучами) зерна</w:t>
      </w:r>
      <w:r w:rsidRPr="00CF5822">
        <w:rPr>
          <w:rFonts w:ascii="Times New Roman" w:eastAsia="Times New Roman" w:hAnsi="Times New Roman" w:cs="Times New Roman"/>
          <w:color w:val="000000"/>
          <w:sz w:val="27"/>
          <w:szCs w:val="27"/>
        </w:rPr>
        <w:t xml:space="preserve">. </w:t>
      </w:r>
    </w:p>
    <w:p w:rsidR="0022679A" w:rsidRDefault="0022679A" w:rsidP="0022679A">
      <w:pPr>
        <w:spacing w:after="0" w:line="240" w:lineRule="auto"/>
        <w:jc w:val="both"/>
        <w:rPr>
          <w:rFonts w:ascii="Times New Roman" w:eastAsia="Times New Roman" w:hAnsi="Times New Roman" w:cs="Times New Roman"/>
          <w:color w:val="000000"/>
          <w:sz w:val="27"/>
          <w:szCs w:val="27"/>
        </w:rPr>
      </w:pPr>
      <w:r w:rsidRPr="00CF5822">
        <w:rPr>
          <w:rFonts w:ascii="Times New Roman" w:eastAsia="Times New Roman" w:hAnsi="Times New Roman" w:cs="Times New Roman"/>
          <w:color w:val="000000"/>
          <w:sz w:val="27"/>
          <w:szCs w:val="27"/>
        </w:rPr>
        <w:t xml:space="preserve">Линия </w:t>
      </w:r>
      <w:proofErr w:type="spellStart"/>
      <w:r w:rsidRPr="00CF5822">
        <w:rPr>
          <w:rFonts w:ascii="Times New Roman" w:eastAsia="Times New Roman" w:hAnsi="Times New Roman" w:cs="Times New Roman"/>
          <w:color w:val="000000"/>
          <w:sz w:val="27"/>
          <w:szCs w:val="27"/>
        </w:rPr>
        <w:t>микронизации</w:t>
      </w:r>
      <w:proofErr w:type="spellEnd"/>
      <w:r w:rsidRPr="00CF5822">
        <w:rPr>
          <w:rFonts w:ascii="Times New Roman" w:eastAsia="Times New Roman" w:hAnsi="Times New Roman" w:cs="Times New Roman"/>
          <w:color w:val="000000"/>
          <w:sz w:val="27"/>
          <w:szCs w:val="27"/>
        </w:rPr>
        <w:t xml:space="preserve"> предусматривает пропаривание в течение 6-15 мин при расходе пара 50-</w:t>
      </w:r>
      <w:r>
        <w:rPr>
          <w:rFonts w:ascii="Times New Roman" w:eastAsia="Times New Roman" w:hAnsi="Times New Roman" w:cs="Times New Roman"/>
          <w:color w:val="000000"/>
          <w:sz w:val="27"/>
          <w:szCs w:val="27"/>
        </w:rPr>
        <w:t>100 кг/т</w:t>
      </w:r>
      <w:proofErr w:type="gramStart"/>
      <w:r>
        <w:rPr>
          <w:rFonts w:ascii="Times New Roman" w:eastAsia="Times New Roman" w:hAnsi="Times New Roman" w:cs="Times New Roman"/>
          <w:color w:val="000000"/>
          <w:sz w:val="27"/>
          <w:szCs w:val="27"/>
        </w:rPr>
        <w:t>.</w:t>
      </w:r>
      <w:r w:rsidRPr="00CF5822">
        <w:rPr>
          <w:rFonts w:ascii="Times New Roman" w:eastAsia="Times New Roman" w:hAnsi="Times New Roman" w:cs="Times New Roman"/>
          <w:color w:val="000000"/>
          <w:sz w:val="27"/>
          <w:szCs w:val="27"/>
        </w:rPr>
        <w:t>В</w:t>
      </w:r>
      <w:proofErr w:type="gramEnd"/>
      <w:r w:rsidRPr="00CF5822">
        <w:rPr>
          <w:rFonts w:ascii="Times New Roman" w:eastAsia="Times New Roman" w:hAnsi="Times New Roman" w:cs="Times New Roman"/>
          <w:color w:val="000000"/>
          <w:sz w:val="27"/>
          <w:szCs w:val="27"/>
        </w:rPr>
        <w:t>лажность пропаренного зерна 19-25 %. Нагрев ИК-лучами 40-180 сек при t = 90-</w:t>
      </w:r>
      <w:r>
        <w:rPr>
          <w:rFonts w:ascii="Times New Roman" w:eastAsia="Times New Roman" w:hAnsi="Times New Roman" w:cs="Times New Roman"/>
          <w:color w:val="000000"/>
          <w:sz w:val="27"/>
          <w:szCs w:val="27"/>
        </w:rPr>
        <w:t>98 °С, охлаждение, измельчение.</w:t>
      </w:r>
      <w:r w:rsidRPr="00CF5822">
        <w:rPr>
          <w:rFonts w:ascii="Times New Roman" w:eastAsia="Times New Roman" w:hAnsi="Times New Roman" w:cs="Times New Roman"/>
          <w:color w:val="000000"/>
          <w:sz w:val="27"/>
          <w:szCs w:val="27"/>
        </w:rPr>
        <w:br/>
      </w:r>
      <w:r w:rsidRPr="00CF5822">
        <w:rPr>
          <w:rFonts w:ascii="Times New Roman" w:eastAsia="Times New Roman" w:hAnsi="Times New Roman" w:cs="Times New Roman"/>
          <w:b/>
          <w:bCs/>
          <w:color w:val="000000"/>
          <w:sz w:val="27"/>
          <w:szCs w:val="27"/>
        </w:rPr>
        <w:t>Обжаривание зернового сырья</w:t>
      </w:r>
      <w:proofErr w:type="gramStart"/>
      <w:r w:rsidRPr="00CF5822">
        <w:rPr>
          <w:rFonts w:ascii="Times New Roman" w:eastAsia="Times New Roman" w:hAnsi="Times New Roman" w:cs="Times New Roman"/>
          <w:color w:val="000000"/>
          <w:sz w:val="27"/>
          <w:szCs w:val="27"/>
        </w:rPr>
        <w:t> </w:t>
      </w:r>
      <w:r>
        <w:rPr>
          <w:rFonts w:ascii="Times New Roman" w:eastAsia="Times New Roman" w:hAnsi="Times New Roman" w:cs="Times New Roman"/>
          <w:color w:val="000000"/>
          <w:sz w:val="27"/>
          <w:szCs w:val="27"/>
        </w:rPr>
        <w:t>.</w:t>
      </w:r>
      <w:proofErr w:type="gramEnd"/>
    </w:p>
    <w:p w:rsidR="0022679A" w:rsidRDefault="0022679A" w:rsidP="0022679A">
      <w:pPr>
        <w:spacing w:after="0" w:line="240" w:lineRule="auto"/>
        <w:ind w:firstLine="708"/>
        <w:jc w:val="both"/>
        <w:rPr>
          <w:rFonts w:ascii="Times New Roman" w:eastAsia="Times New Roman" w:hAnsi="Times New Roman" w:cs="Times New Roman"/>
          <w:color w:val="000000"/>
          <w:sz w:val="27"/>
          <w:szCs w:val="27"/>
        </w:rPr>
      </w:pPr>
      <w:proofErr w:type="spellStart"/>
      <w:r w:rsidRPr="00CF5822">
        <w:rPr>
          <w:rFonts w:ascii="Times New Roman" w:eastAsia="Times New Roman" w:hAnsi="Times New Roman" w:cs="Times New Roman"/>
          <w:color w:val="000000"/>
          <w:sz w:val="27"/>
          <w:szCs w:val="27"/>
        </w:rPr>
        <w:t>Обжарочный</w:t>
      </w:r>
      <w:proofErr w:type="spellEnd"/>
      <w:r w:rsidRPr="00CF5822">
        <w:rPr>
          <w:rFonts w:ascii="Times New Roman" w:eastAsia="Times New Roman" w:hAnsi="Times New Roman" w:cs="Times New Roman"/>
          <w:color w:val="000000"/>
          <w:sz w:val="27"/>
          <w:szCs w:val="27"/>
        </w:rPr>
        <w:t xml:space="preserve"> аппарат представляет собой цилиндрическую камеру вместимостью 700 л. </w:t>
      </w:r>
      <w:proofErr w:type="spellStart"/>
      <w:r w:rsidRPr="00CF5822">
        <w:rPr>
          <w:rFonts w:ascii="Times New Roman" w:eastAsia="Times New Roman" w:hAnsi="Times New Roman" w:cs="Times New Roman"/>
          <w:color w:val="000000"/>
          <w:sz w:val="27"/>
          <w:szCs w:val="27"/>
        </w:rPr>
        <w:t>Обжарочная</w:t>
      </w:r>
      <w:proofErr w:type="spellEnd"/>
      <w:r w:rsidRPr="00CF5822">
        <w:rPr>
          <w:rFonts w:ascii="Times New Roman" w:eastAsia="Times New Roman" w:hAnsi="Times New Roman" w:cs="Times New Roman"/>
          <w:color w:val="000000"/>
          <w:sz w:val="27"/>
          <w:szCs w:val="27"/>
        </w:rPr>
        <w:t xml:space="preserve"> камера аппарата обогревается теплоносителем — маслом АМ</w:t>
      </w:r>
      <w:r>
        <w:rPr>
          <w:rFonts w:ascii="Times New Roman" w:eastAsia="Times New Roman" w:hAnsi="Times New Roman" w:cs="Times New Roman"/>
          <w:color w:val="000000"/>
          <w:sz w:val="27"/>
          <w:szCs w:val="27"/>
        </w:rPr>
        <w:t>Т-ЗОО с температурой до 250 °С.</w:t>
      </w:r>
    </w:p>
    <w:p w:rsidR="0022679A" w:rsidRDefault="0022679A" w:rsidP="0022679A">
      <w:pPr>
        <w:spacing w:after="0" w:line="240" w:lineRule="auto"/>
        <w:ind w:firstLine="708"/>
        <w:jc w:val="both"/>
        <w:rPr>
          <w:rFonts w:ascii="Times New Roman" w:eastAsia="Times New Roman" w:hAnsi="Times New Roman" w:cs="Times New Roman"/>
          <w:color w:val="000000"/>
          <w:sz w:val="27"/>
          <w:szCs w:val="27"/>
        </w:rPr>
      </w:pPr>
      <w:proofErr w:type="gramStart"/>
      <w:r w:rsidRPr="00CF5822">
        <w:rPr>
          <w:rFonts w:ascii="Times New Roman" w:eastAsia="Times New Roman" w:hAnsi="Times New Roman" w:cs="Times New Roman"/>
          <w:color w:val="000000"/>
          <w:sz w:val="27"/>
          <w:szCs w:val="27"/>
        </w:rPr>
        <w:t>Ячмень дозируют на дозаторах 1 и после очи</w:t>
      </w:r>
      <w:r>
        <w:rPr>
          <w:rFonts w:ascii="Times New Roman" w:eastAsia="Times New Roman" w:hAnsi="Times New Roman" w:cs="Times New Roman"/>
          <w:color w:val="000000"/>
          <w:sz w:val="27"/>
          <w:szCs w:val="27"/>
        </w:rPr>
        <w:t xml:space="preserve">стки на сепараторе 2 подвергают </w:t>
      </w:r>
      <w:r w:rsidRPr="00CF5822">
        <w:rPr>
          <w:rFonts w:ascii="Times New Roman" w:eastAsia="Times New Roman" w:hAnsi="Times New Roman" w:cs="Times New Roman"/>
          <w:color w:val="000000"/>
          <w:sz w:val="27"/>
          <w:szCs w:val="27"/>
        </w:rPr>
        <w:t xml:space="preserve">шелушению на </w:t>
      </w:r>
      <w:proofErr w:type="spellStart"/>
      <w:r w:rsidRPr="00CF5822">
        <w:rPr>
          <w:rFonts w:ascii="Times New Roman" w:eastAsia="Times New Roman" w:hAnsi="Times New Roman" w:cs="Times New Roman"/>
          <w:color w:val="000000"/>
          <w:sz w:val="27"/>
          <w:szCs w:val="27"/>
        </w:rPr>
        <w:t>шелушителе</w:t>
      </w:r>
      <w:proofErr w:type="spellEnd"/>
      <w:r w:rsidRPr="00CF5822">
        <w:rPr>
          <w:rFonts w:ascii="Times New Roman" w:eastAsia="Times New Roman" w:hAnsi="Times New Roman" w:cs="Times New Roman"/>
          <w:color w:val="000000"/>
          <w:sz w:val="27"/>
          <w:szCs w:val="27"/>
        </w:rPr>
        <w:t xml:space="preserve"> 3, затем пропускают через аспирационное устройство для отделения пленок 4 и направляют в наполнительный бункер вместимостью 12 т. Из бункера через дозатор 1 зерно поступает в </w:t>
      </w:r>
      <w:proofErr w:type="spellStart"/>
      <w:r w:rsidRPr="00CF5822">
        <w:rPr>
          <w:rFonts w:ascii="Times New Roman" w:eastAsia="Times New Roman" w:hAnsi="Times New Roman" w:cs="Times New Roman"/>
          <w:color w:val="000000"/>
          <w:sz w:val="27"/>
          <w:szCs w:val="27"/>
        </w:rPr>
        <w:t>пропаривательный</w:t>
      </w:r>
      <w:proofErr w:type="spellEnd"/>
      <w:r w:rsidRPr="00CF5822">
        <w:rPr>
          <w:rFonts w:ascii="Times New Roman" w:eastAsia="Times New Roman" w:hAnsi="Times New Roman" w:cs="Times New Roman"/>
          <w:color w:val="000000"/>
          <w:sz w:val="27"/>
          <w:szCs w:val="27"/>
        </w:rPr>
        <w:t xml:space="preserve"> шнек 5 и </w:t>
      </w:r>
      <w:r>
        <w:rPr>
          <w:rFonts w:ascii="Times New Roman" w:eastAsia="Times New Roman" w:hAnsi="Times New Roman" w:cs="Times New Roman"/>
          <w:color w:val="000000"/>
          <w:sz w:val="27"/>
          <w:szCs w:val="27"/>
        </w:rPr>
        <w:t xml:space="preserve">из него в </w:t>
      </w:r>
      <w:proofErr w:type="spellStart"/>
      <w:r>
        <w:rPr>
          <w:rFonts w:ascii="Times New Roman" w:eastAsia="Times New Roman" w:hAnsi="Times New Roman" w:cs="Times New Roman"/>
          <w:color w:val="000000"/>
          <w:sz w:val="27"/>
          <w:szCs w:val="27"/>
        </w:rPr>
        <w:t>обжарочный</w:t>
      </w:r>
      <w:proofErr w:type="spellEnd"/>
      <w:r>
        <w:rPr>
          <w:rFonts w:ascii="Times New Roman" w:eastAsia="Times New Roman" w:hAnsi="Times New Roman" w:cs="Times New Roman"/>
          <w:color w:val="000000"/>
          <w:sz w:val="27"/>
          <w:szCs w:val="27"/>
        </w:rPr>
        <w:t xml:space="preserve"> аппарат 6.</w:t>
      </w:r>
      <w:proofErr w:type="gramEnd"/>
    </w:p>
    <w:p w:rsidR="0022679A" w:rsidRDefault="0022679A" w:rsidP="0022679A">
      <w:pPr>
        <w:spacing w:after="0" w:line="240" w:lineRule="auto"/>
        <w:ind w:firstLine="708"/>
        <w:jc w:val="both"/>
        <w:rPr>
          <w:rFonts w:ascii="Times New Roman" w:eastAsia="Times New Roman" w:hAnsi="Times New Roman" w:cs="Times New Roman"/>
          <w:color w:val="000000"/>
          <w:sz w:val="27"/>
          <w:szCs w:val="27"/>
        </w:rPr>
      </w:pPr>
      <w:r w:rsidRPr="00CF5822">
        <w:rPr>
          <w:rFonts w:ascii="Times New Roman" w:eastAsia="Times New Roman" w:hAnsi="Times New Roman" w:cs="Times New Roman"/>
          <w:color w:val="000000"/>
          <w:sz w:val="27"/>
          <w:szCs w:val="27"/>
        </w:rPr>
        <w:t>В результате обжаривания зерна приобретают коричневый цвет, вспучиваются и частично растрескиваются. Содержание декстринов в зерне после термообработки уве</w:t>
      </w:r>
      <w:r>
        <w:rPr>
          <w:rFonts w:ascii="Times New Roman" w:eastAsia="Times New Roman" w:hAnsi="Times New Roman" w:cs="Times New Roman"/>
          <w:color w:val="000000"/>
          <w:sz w:val="27"/>
          <w:szCs w:val="27"/>
        </w:rPr>
        <w:t>личивается от 1-1,5 до 10-12 %.</w:t>
      </w:r>
    </w:p>
    <w:p w:rsidR="0022679A" w:rsidRDefault="0022679A" w:rsidP="0022679A">
      <w:pPr>
        <w:spacing w:after="0" w:line="240" w:lineRule="auto"/>
        <w:ind w:firstLine="708"/>
        <w:jc w:val="both"/>
        <w:rPr>
          <w:rFonts w:ascii="Times New Roman" w:eastAsia="Times New Roman" w:hAnsi="Times New Roman" w:cs="Times New Roman"/>
          <w:color w:val="000000"/>
          <w:sz w:val="27"/>
          <w:szCs w:val="27"/>
        </w:rPr>
      </w:pPr>
      <w:r w:rsidRPr="00CF5822">
        <w:rPr>
          <w:rFonts w:ascii="Times New Roman" w:eastAsia="Times New Roman" w:hAnsi="Times New Roman" w:cs="Times New Roman"/>
          <w:color w:val="000000"/>
          <w:sz w:val="27"/>
          <w:szCs w:val="27"/>
        </w:rPr>
        <w:t>Процесс обжаривания протекает циклично. В аппарат загружают порцию ячменя (примерно 200-300 кг), происходит обжаривание зерна и затем оно выгружается из аппарата и направляется в охладитель 7, из которого охлажденный ячмень поступает в накопите</w:t>
      </w:r>
      <w:r>
        <w:rPr>
          <w:rFonts w:ascii="Times New Roman" w:eastAsia="Times New Roman" w:hAnsi="Times New Roman" w:cs="Times New Roman"/>
          <w:color w:val="000000"/>
          <w:sz w:val="27"/>
          <w:szCs w:val="27"/>
        </w:rPr>
        <w:t>льный бункер вместимостью 12 т.</w:t>
      </w:r>
    </w:p>
    <w:p w:rsidR="0022679A" w:rsidRDefault="0022679A" w:rsidP="0022679A">
      <w:pPr>
        <w:spacing w:after="0" w:line="240" w:lineRule="auto"/>
        <w:ind w:firstLine="708"/>
        <w:jc w:val="both"/>
        <w:rPr>
          <w:rFonts w:ascii="Times New Roman" w:eastAsia="Times New Roman" w:hAnsi="Times New Roman" w:cs="Times New Roman"/>
          <w:color w:val="000000"/>
          <w:sz w:val="27"/>
          <w:szCs w:val="27"/>
        </w:rPr>
      </w:pPr>
      <w:r w:rsidRPr="00CF5822">
        <w:rPr>
          <w:rFonts w:ascii="Times New Roman" w:eastAsia="Times New Roman" w:hAnsi="Times New Roman" w:cs="Times New Roman"/>
          <w:color w:val="000000"/>
          <w:sz w:val="27"/>
          <w:szCs w:val="27"/>
        </w:rPr>
        <w:t xml:space="preserve">Цикл обработки ячменя, включающий загрузку, обжаривание и выгрузку его из аппарата, продолжается около 60-90 минут. Подготовленный ячмень измельчается и поступает в </w:t>
      </w:r>
      <w:proofErr w:type="spellStart"/>
      <w:r w:rsidRPr="00CF5822">
        <w:rPr>
          <w:rFonts w:ascii="Times New Roman" w:eastAsia="Times New Roman" w:hAnsi="Times New Roman" w:cs="Times New Roman"/>
          <w:color w:val="000000"/>
          <w:sz w:val="27"/>
          <w:szCs w:val="27"/>
        </w:rPr>
        <w:t>наддозаторные</w:t>
      </w:r>
      <w:proofErr w:type="spellEnd"/>
      <w:r w:rsidRPr="00CF5822">
        <w:rPr>
          <w:rFonts w:ascii="Times New Roman" w:eastAsia="Times New Roman" w:hAnsi="Times New Roman" w:cs="Times New Roman"/>
          <w:color w:val="000000"/>
          <w:sz w:val="27"/>
          <w:szCs w:val="27"/>
        </w:rPr>
        <w:t xml:space="preserve"> бункеры главной </w:t>
      </w:r>
      <w:r>
        <w:rPr>
          <w:rFonts w:ascii="Times New Roman" w:eastAsia="Times New Roman" w:hAnsi="Times New Roman" w:cs="Times New Roman"/>
          <w:color w:val="000000"/>
          <w:sz w:val="27"/>
          <w:szCs w:val="27"/>
        </w:rPr>
        <w:t>линии дозирования и смешивания.</w:t>
      </w:r>
    </w:p>
    <w:p w:rsidR="0022679A" w:rsidRDefault="0022679A" w:rsidP="0022679A">
      <w:pPr>
        <w:spacing w:after="0" w:line="240" w:lineRule="auto"/>
        <w:ind w:firstLine="708"/>
        <w:jc w:val="both"/>
        <w:rPr>
          <w:rFonts w:ascii="Times New Roman" w:eastAsia="Times New Roman" w:hAnsi="Times New Roman" w:cs="Times New Roman"/>
          <w:color w:val="000000"/>
          <w:sz w:val="27"/>
          <w:szCs w:val="27"/>
        </w:rPr>
      </w:pPr>
      <w:proofErr w:type="spellStart"/>
      <w:r w:rsidRPr="00CF5822">
        <w:rPr>
          <w:rFonts w:ascii="Times New Roman" w:eastAsia="Times New Roman" w:hAnsi="Times New Roman" w:cs="Times New Roman"/>
          <w:b/>
          <w:bCs/>
          <w:color w:val="000000"/>
          <w:sz w:val="27"/>
          <w:szCs w:val="27"/>
        </w:rPr>
        <w:t>Экспандирование</w:t>
      </w:r>
      <w:proofErr w:type="spellEnd"/>
      <w:r w:rsidRPr="00CF5822">
        <w:rPr>
          <w:rFonts w:ascii="Times New Roman" w:eastAsia="Times New Roman" w:hAnsi="Times New Roman" w:cs="Times New Roman"/>
          <w:color w:val="000000"/>
          <w:sz w:val="27"/>
          <w:szCs w:val="27"/>
        </w:rPr>
        <w:t>. «</w:t>
      </w:r>
      <w:proofErr w:type="spellStart"/>
      <w:r w:rsidRPr="00CF5822">
        <w:rPr>
          <w:rFonts w:ascii="Times New Roman" w:eastAsia="Times New Roman" w:hAnsi="Times New Roman" w:cs="Times New Roman"/>
          <w:color w:val="000000"/>
          <w:sz w:val="27"/>
          <w:szCs w:val="27"/>
        </w:rPr>
        <w:t>Экспандированным</w:t>
      </w:r>
      <w:proofErr w:type="spellEnd"/>
      <w:r w:rsidRPr="00CF5822">
        <w:rPr>
          <w:rFonts w:ascii="Times New Roman" w:eastAsia="Times New Roman" w:hAnsi="Times New Roman" w:cs="Times New Roman"/>
          <w:color w:val="000000"/>
          <w:sz w:val="27"/>
          <w:szCs w:val="27"/>
        </w:rPr>
        <w:t xml:space="preserve"> </w:t>
      </w:r>
      <w:proofErr w:type="gramStart"/>
      <w:r w:rsidRPr="00CF5822">
        <w:rPr>
          <w:rFonts w:ascii="Times New Roman" w:eastAsia="Times New Roman" w:hAnsi="Times New Roman" w:cs="Times New Roman"/>
          <w:color w:val="000000"/>
          <w:sz w:val="27"/>
          <w:szCs w:val="27"/>
        </w:rPr>
        <w:t>структурировании</w:t>
      </w:r>
      <w:proofErr w:type="gramEnd"/>
      <w:r w:rsidRPr="00CF5822">
        <w:rPr>
          <w:rFonts w:ascii="Times New Roman" w:eastAsia="Times New Roman" w:hAnsi="Times New Roman" w:cs="Times New Roman"/>
          <w:color w:val="000000"/>
          <w:sz w:val="27"/>
          <w:szCs w:val="27"/>
        </w:rPr>
        <w:t xml:space="preserve"> комбикормом» называют такой комбикорм, который проходит гидротермическую обработку с помощью экспандера и может непосредственно скармливаться в виде крупок без гранулирования.</w:t>
      </w:r>
    </w:p>
    <w:p w:rsidR="00392DBD" w:rsidRDefault="0022679A" w:rsidP="00530E4E">
      <w:pPr>
        <w:spacing w:after="0" w:line="240" w:lineRule="auto"/>
        <w:ind w:firstLine="708"/>
        <w:rPr>
          <w:rFonts w:ascii="Times New Roman" w:eastAsia="Times New Roman" w:hAnsi="Times New Roman" w:cs="Times New Roman"/>
          <w:color w:val="000000"/>
          <w:sz w:val="27"/>
          <w:szCs w:val="27"/>
        </w:rPr>
      </w:pPr>
      <w:proofErr w:type="spellStart"/>
      <w:r w:rsidRPr="00CF5822">
        <w:rPr>
          <w:rFonts w:ascii="Times New Roman" w:eastAsia="Times New Roman" w:hAnsi="Times New Roman" w:cs="Times New Roman"/>
          <w:color w:val="000000"/>
          <w:sz w:val="27"/>
          <w:szCs w:val="27"/>
        </w:rPr>
        <w:t>Экспандат</w:t>
      </w:r>
      <w:proofErr w:type="spellEnd"/>
      <w:r w:rsidRPr="00CF5822">
        <w:rPr>
          <w:rFonts w:ascii="Times New Roman" w:eastAsia="Times New Roman" w:hAnsi="Times New Roman" w:cs="Times New Roman"/>
          <w:color w:val="000000"/>
          <w:sz w:val="27"/>
          <w:szCs w:val="27"/>
        </w:rPr>
        <w:t xml:space="preserve"> </w:t>
      </w:r>
      <w:proofErr w:type="gramStart"/>
      <w:r w:rsidRPr="00CF5822">
        <w:rPr>
          <w:rFonts w:ascii="Times New Roman" w:eastAsia="Times New Roman" w:hAnsi="Times New Roman" w:cs="Times New Roman"/>
          <w:color w:val="000000"/>
          <w:sz w:val="27"/>
          <w:szCs w:val="27"/>
        </w:rPr>
        <w:t>свободен</w:t>
      </w:r>
      <w:proofErr w:type="gramEnd"/>
      <w:r w:rsidRPr="00CF5822">
        <w:rPr>
          <w:rFonts w:ascii="Times New Roman" w:eastAsia="Times New Roman" w:hAnsi="Times New Roman" w:cs="Times New Roman"/>
          <w:color w:val="000000"/>
          <w:sz w:val="27"/>
          <w:szCs w:val="27"/>
        </w:rPr>
        <w:t xml:space="preserve"> от патогенных микроорганизмов, хорошо растворяется в воде и очень хорошо вытекает из силосов. </w:t>
      </w:r>
      <w:proofErr w:type="spellStart"/>
      <w:r w:rsidRPr="00CF5822">
        <w:rPr>
          <w:rFonts w:ascii="Times New Roman" w:eastAsia="Times New Roman" w:hAnsi="Times New Roman" w:cs="Times New Roman"/>
          <w:color w:val="000000"/>
          <w:sz w:val="27"/>
          <w:szCs w:val="27"/>
        </w:rPr>
        <w:t>Экспандированным</w:t>
      </w:r>
      <w:proofErr w:type="spellEnd"/>
      <w:r w:rsidRPr="00CF5822">
        <w:rPr>
          <w:rFonts w:ascii="Times New Roman" w:eastAsia="Times New Roman" w:hAnsi="Times New Roman" w:cs="Times New Roman"/>
          <w:color w:val="000000"/>
          <w:sz w:val="27"/>
          <w:szCs w:val="27"/>
        </w:rPr>
        <w:t xml:space="preserve"> структурированным кормом может быть любая </w:t>
      </w:r>
      <w:proofErr w:type="spellStart"/>
      <w:r w:rsidRPr="00CF5822">
        <w:rPr>
          <w:rFonts w:ascii="Times New Roman" w:eastAsia="Times New Roman" w:hAnsi="Times New Roman" w:cs="Times New Roman"/>
          <w:color w:val="000000"/>
          <w:sz w:val="27"/>
          <w:szCs w:val="27"/>
        </w:rPr>
        <w:t>монокомпонентная</w:t>
      </w:r>
      <w:proofErr w:type="spellEnd"/>
      <w:r w:rsidRPr="00CF5822">
        <w:rPr>
          <w:rFonts w:ascii="Times New Roman" w:eastAsia="Times New Roman" w:hAnsi="Times New Roman" w:cs="Times New Roman"/>
          <w:color w:val="000000"/>
          <w:sz w:val="27"/>
          <w:szCs w:val="27"/>
        </w:rPr>
        <w:t xml:space="preserve"> зерновая культура, концентрат с высоким содержанием обменной энергии, белковый концентрат или готовый к употреблению комбикорм. Создана новая технология </w:t>
      </w:r>
      <w:r w:rsidRPr="00CF5822">
        <w:rPr>
          <w:rFonts w:ascii="Times New Roman" w:eastAsia="Times New Roman" w:hAnsi="Times New Roman" w:cs="Times New Roman"/>
          <w:color w:val="000000"/>
          <w:sz w:val="27"/>
          <w:szCs w:val="27"/>
        </w:rPr>
        <w:lastRenderedPageBreak/>
        <w:t xml:space="preserve">для глубокой </w:t>
      </w:r>
      <w:proofErr w:type="spellStart"/>
      <w:r w:rsidRPr="00CF5822">
        <w:rPr>
          <w:rFonts w:ascii="Times New Roman" w:eastAsia="Times New Roman" w:hAnsi="Times New Roman" w:cs="Times New Roman"/>
          <w:color w:val="000000"/>
          <w:sz w:val="27"/>
          <w:szCs w:val="27"/>
        </w:rPr>
        <w:t>встречноструйной</w:t>
      </w:r>
      <w:proofErr w:type="spellEnd"/>
      <w:r w:rsidRPr="00CF5822">
        <w:rPr>
          <w:rFonts w:ascii="Times New Roman" w:eastAsia="Times New Roman" w:hAnsi="Times New Roman" w:cs="Times New Roman"/>
          <w:color w:val="000000"/>
          <w:sz w:val="27"/>
          <w:szCs w:val="27"/>
        </w:rPr>
        <w:t xml:space="preserve"> термообработки зерна и зернобобовых до 2 т/ч.</w:t>
      </w:r>
      <w:r w:rsidRPr="00CF5822">
        <w:rPr>
          <w:rFonts w:ascii="Times New Roman" w:eastAsia="Times New Roman" w:hAnsi="Times New Roman" w:cs="Times New Roman"/>
          <w:color w:val="000000"/>
          <w:sz w:val="27"/>
          <w:szCs w:val="27"/>
        </w:rPr>
        <w:br/>
      </w:r>
      <w:r w:rsidRPr="00CF5822">
        <w:rPr>
          <w:rFonts w:ascii="Times New Roman" w:eastAsia="Times New Roman" w:hAnsi="Times New Roman" w:cs="Times New Roman"/>
          <w:color w:val="000000"/>
          <w:sz w:val="27"/>
          <w:szCs w:val="27"/>
        </w:rPr>
        <w:br/>
        <w:t>Ос</w:t>
      </w:r>
      <w:r>
        <w:rPr>
          <w:rFonts w:ascii="Times New Roman" w:eastAsia="Times New Roman" w:hAnsi="Times New Roman" w:cs="Times New Roman"/>
          <w:color w:val="000000"/>
          <w:sz w:val="27"/>
          <w:szCs w:val="27"/>
        </w:rPr>
        <w:t>новные характеристики процесса:</w:t>
      </w:r>
      <w:r w:rsidRPr="00CF5822">
        <w:rPr>
          <w:rFonts w:ascii="Times New Roman" w:eastAsia="Times New Roman" w:hAnsi="Times New Roman" w:cs="Times New Roman"/>
          <w:color w:val="000000"/>
          <w:sz w:val="27"/>
          <w:szCs w:val="27"/>
        </w:rPr>
        <w:br/>
        <w:t xml:space="preserve">♦ время </w:t>
      </w:r>
      <w:proofErr w:type="spellStart"/>
      <w:r w:rsidRPr="00CF5822">
        <w:rPr>
          <w:rFonts w:ascii="Times New Roman" w:eastAsia="Times New Roman" w:hAnsi="Times New Roman" w:cs="Times New Roman"/>
          <w:color w:val="000000"/>
          <w:sz w:val="27"/>
          <w:szCs w:val="27"/>
        </w:rPr>
        <w:t>термоэк</w:t>
      </w:r>
      <w:r>
        <w:rPr>
          <w:rFonts w:ascii="Times New Roman" w:eastAsia="Times New Roman" w:hAnsi="Times New Roman" w:cs="Times New Roman"/>
          <w:color w:val="000000"/>
          <w:sz w:val="27"/>
          <w:szCs w:val="27"/>
        </w:rPr>
        <w:t>спандирования</w:t>
      </w:r>
      <w:proofErr w:type="spellEnd"/>
      <w:r>
        <w:rPr>
          <w:rFonts w:ascii="Times New Roman" w:eastAsia="Times New Roman" w:hAnsi="Times New Roman" w:cs="Times New Roman"/>
          <w:color w:val="000000"/>
          <w:sz w:val="27"/>
          <w:szCs w:val="27"/>
        </w:rPr>
        <w:t xml:space="preserve"> зерна — 3-5 сек.;</w:t>
      </w:r>
      <w:r w:rsidRPr="00CF5822">
        <w:rPr>
          <w:rFonts w:ascii="Times New Roman" w:eastAsia="Times New Roman" w:hAnsi="Times New Roman" w:cs="Times New Roman"/>
          <w:color w:val="000000"/>
          <w:sz w:val="27"/>
          <w:szCs w:val="27"/>
        </w:rPr>
        <w:br/>
        <w:t>♦ средняя температ</w:t>
      </w:r>
      <w:r>
        <w:rPr>
          <w:rFonts w:ascii="Times New Roman" w:eastAsia="Times New Roman" w:hAnsi="Times New Roman" w:cs="Times New Roman"/>
          <w:color w:val="000000"/>
          <w:sz w:val="27"/>
          <w:szCs w:val="27"/>
        </w:rPr>
        <w:t>ура теплоносителя — 300-450 °С;</w:t>
      </w:r>
      <w:r w:rsidRPr="00CF5822">
        <w:rPr>
          <w:rFonts w:ascii="Times New Roman" w:eastAsia="Times New Roman" w:hAnsi="Times New Roman" w:cs="Times New Roman"/>
          <w:color w:val="000000"/>
          <w:sz w:val="27"/>
          <w:szCs w:val="27"/>
        </w:rPr>
        <w:br/>
        <w:t>♦ степен</w:t>
      </w:r>
      <w:r>
        <w:rPr>
          <w:rFonts w:ascii="Times New Roman" w:eastAsia="Times New Roman" w:hAnsi="Times New Roman" w:cs="Times New Roman"/>
          <w:color w:val="000000"/>
          <w:sz w:val="27"/>
          <w:szCs w:val="27"/>
        </w:rPr>
        <w:t xml:space="preserve">ь </w:t>
      </w:r>
      <w:proofErr w:type="spellStart"/>
      <w:r>
        <w:rPr>
          <w:rFonts w:ascii="Times New Roman" w:eastAsia="Times New Roman" w:hAnsi="Times New Roman" w:cs="Times New Roman"/>
          <w:color w:val="000000"/>
          <w:sz w:val="27"/>
          <w:szCs w:val="27"/>
        </w:rPr>
        <w:t>взорванности</w:t>
      </w:r>
      <w:proofErr w:type="spellEnd"/>
      <w:r>
        <w:rPr>
          <w:rFonts w:ascii="Times New Roman" w:eastAsia="Times New Roman" w:hAnsi="Times New Roman" w:cs="Times New Roman"/>
          <w:color w:val="000000"/>
          <w:sz w:val="27"/>
          <w:szCs w:val="27"/>
        </w:rPr>
        <w:t xml:space="preserve"> зерна — 1,5-2,2;</w:t>
      </w:r>
      <w:r w:rsidRPr="00CF5822">
        <w:rPr>
          <w:rFonts w:ascii="Times New Roman" w:eastAsia="Times New Roman" w:hAnsi="Times New Roman" w:cs="Times New Roman"/>
          <w:color w:val="000000"/>
          <w:sz w:val="27"/>
          <w:szCs w:val="27"/>
        </w:rPr>
        <w:br/>
        <w:t>♦ сте</w:t>
      </w:r>
      <w:r>
        <w:rPr>
          <w:rFonts w:ascii="Times New Roman" w:eastAsia="Times New Roman" w:hAnsi="Times New Roman" w:cs="Times New Roman"/>
          <w:color w:val="000000"/>
          <w:sz w:val="27"/>
          <w:szCs w:val="27"/>
        </w:rPr>
        <w:t xml:space="preserve">пень </w:t>
      </w:r>
      <w:proofErr w:type="spellStart"/>
      <w:r>
        <w:rPr>
          <w:rFonts w:ascii="Times New Roman" w:eastAsia="Times New Roman" w:hAnsi="Times New Roman" w:cs="Times New Roman"/>
          <w:color w:val="000000"/>
          <w:sz w:val="27"/>
          <w:szCs w:val="27"/>
        </w:rPr>
        <w:t>декстринизации</w:t>
      </w:r>
      <w:proofErr w:type="spellEnd"/>
      <w:r>
        <w:rPr>
          <w:rFonts w:ascii="Times New Roman" w:eastAsia="Times New Roman" w:hAnsi="Times New Roman" w:cs="Times New Roman"/>
          <w:color w:val="000000"/>
          <w:sz w:val="27"/>
          <w:szCs w:val="27"/>
        </w:rPr>
        <w:t xml:space="preserve"> — 35-50 %</w:t>
      </w:r>
      <w:proofErr w:type="gramStart"/>
      <w:r>
        <w:rPr>
          <w:rFonts w:ascii="Times New Roman" w:eastAsia="Times New Roman" w:hAnsi="Times New Roman" w:cs="Times New Roman"/>
          <w:color w:val="000000"/>
          <w:sz w:val="27"/>
          <w:szCs w:val="27"/>
        </w:rPr>
        <w:t xml:space="preserve"> ;</w:t>
      </w:r>
      <w:proofErr w:type="gramEnd"/>
      <w:r w:rsidRPr="00CF5822">
        <w:rPr>
          <w:rFonts w:ascii="Times New Roman" w:eastAsia="Times New Roman" w:hAnsi="Times New Roman" w:cs="Times New Roman"/>
          <w:color w:val="000000"/>
          <w:sz w:val="27"/>
          <w:szCs w:val="27"/>
        </w:rPr>
        <w:br/>
        <w:t>♦ степень снижения ингибиторов трипс</w:t>
      </w:r>
      <w:r>
        <w:rPr>
          <w:rFonts w:ascii="Times New Roman" w:eastAsia="Times New Roman" w:hAnsi="Times New Roman" w:cs="Times New Roman"/>
          <w:color w:val="000000"/>
          <w:sz w:val="27"/>
          <w:szCs w:val="27"/>
        </w:rPr>
        <w:t>ина в бобовых и ржи — 85-100 %;</w:t>
      </w:r>
      <w:r w:rsidRPr="00CF5822">
        <w:rPr>
          <w:rFonts w:ascii="Times New Roman" w:eastAsia="Times New Roman" w:hAnsi="Times New Roman" w:cs="Times New Roman"/>
          <w:color w:val="000000"/>
          <w:sz w:val="27"/>
          <w:szCs w:val="27"/>
        </w:rPr>
        <w:br/>
        <w:t>♦ затраты электроэнергии на 1т обработанной продукции — 70-90 кВт/час.</w:t>
      </w:r>
      <w:r w:rsidRPr="00CF5822">
        <w:rPr>
          <w:rFonts w:ascii="Times New Roman" w:eastAsia="Times New Roman" w:hAnsi="Times New Roman" w:cs="Times New Roman"/>
          <w:color w:val="000000"/>
          <w:sz w:val="27"/>
          <w:szCs w:val="27"/>
        </w:rPr>
        <w:br/>
        <w:t> </w:t>
      </w:r>
    </w:p>
    <w:p w:rsidR="00392DBD" w:rsidRDefault="00392DBD" w:rsidP="00392DBD">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4. </w:t>
      </w:r>
      <w:r w:rsidR="008D2B79" w:rsidRPr="004E46BC">
        <w:rPr>
          <w:rFonts w:ascii="Times New Roman" w:eastAsia="Times New Roman" w:hAnsi="Times New Roman" w:cs="Times New Roman"/>
          <w:b/>
          <w:bCs/>
          <w:color w:val="000000"/>
          <w:sz w:val="27"/>
          <w:szCs w:val="27"/>
        </w:rPr>
        <w:t>Отделение металломагнитных примесей в комбикормовом сырье</w:t>
      </w:r>
    </w:p>
    <w:p w:rsidR="00392DBD" w:rsidRDefault="00392DBD" w:rsidP="00392DBD">
      <w:pPr>
        <w:spacing w:after="0" w:line="240" w:lineRule="auto"/>
        <w:jc w:val="both"/>
        <w:rPr>
          <w:rFonts w:ascii="Times New Roman" w:eastAsia="Times New Roman" w:hAnsi="Times New Roman" w:cs="Times New Roman"/>
          <w:color w:val="000000"/>
          <w:sz w:val="27"/>
          <w:szCs w:val="27"/>
        </w:rPr>
      </w:pPr>
    </w:p>
    <w:p w:rsidR="00392DBD" w:rsidRDefault="008D2B79" w:rsidP="00392DBD">
      <w:pPr>
        <w:spacing w:after="0" w:line="240" w:lineRule="auto"/>
        <w:ind w:firstLine="708"/>
        <w:jc w:val="both"/>
        <w:rPr>
          <w:rFonts w:ascii="Times New Roman" w:eastAsia="Times New Roman" w:hAnsi="Times New Roman" w:cs="Times New Roman"/>
          <w:color w:val="000000"/>
          <w:sz w:val="27"/>
          <w:szCs w:val="27"/>
        </w:rPr>
      </w:pPr>
      <w:r w:rsidRPr="004E46BC">
        <w:rPr>
          <w:rFonts w:ascii="Times New Roman" w:eastAsia="Times New Roman" w:hAnsi="Times New Roman" w:cs="Times New Roman"/>
          <w:color w:val="000000"/>
          <w:sz w:val="27"/>
          <w:szCs w:val="27"/>
        </w:rPr>
        <w:t xml:space="preserve">Металломагнитные примеси отделяют на магнитных заграждениях, состоящих из статических магнитов или электромагнитов. Простейшими магнитными заграждениями являются магнитные колонки со статическими подковообразными магнитами. Подъемная сила одного магнита </w:t>
      </w:r>
      <w:r w:rsidR="00392DBD">
        <w:rPr>
          <w:rFonts w:ascii="Times New Roman" w:eastAsia="Times New Roman" w:hAnsi="Times New Roman" w:cs="Times New Roman"/>
          <w:color w:val="000000"/>
          <w:sz w:val="27"/>
          <w:szCs w:val="27"/>
        </w:rPr>
        <w:t>должна быть не менее 12-15 кг.</w:t>
      </w:r>
    </w:p>
    <w:p w:rsidR="00392DBD" w:rsidRDefault="008D2B79" w:rsidP="00392DBD">
      <w:pPr>
        <w:spacing w:after="0" w:line="240" w:lineRule="auto"/>
        <w:ind w:firstLine="708"/>
        <w:jc w:val="both"/>
        <w:rPr>
          <w:rFonts w:ascii="Times New Roman" w:eastAsia="Times New Roman" w:hAnsi="Times New Roman" w:cs="Times New Roman"/>
          <w:color w:val="000000"/>
          <w:sz w:val="27"/>
          <w:szCs w:val="27"/>
        </w:rPr>
      </w:pPr>
      <w:proofErr w:type="gramStart"/>
      <w:r w:rsidRPr="004E46BC">
        <w:rPr>
          <w:rFonts w:ascii="Times New Roman" w:eastAsia="Times New Roman" w:hAnsi="Times New Roman" w:cs="Times New Roman"/>
          <w:color w:val="000000"/>
          <w:sz w:val="27"/>
          <w:szCs w:val="27"/>
        </w:rPr>
        <w:t>Магнитные заграждения устанавливают на линиях: зернового сырья после Сепаратора — перед каждым бункером над дробилками; отделения пленок — перед каждым бункером над дробилками и шелушильными машинами; мучнистых продуктов — после очистительной машины; прессованных и крупнокусковых продуктов — перед дробилками; кормовых продуктов пищевых производств — после очистительной машины, перед бункером над дробилками; дозирования и смешивания, перед каждым дозатором или после него, после смесителя;</w:t>
      </w:r>
      <w:proofErr w:type="gramEnd"/>
      <w:r w:rsidRPr="004E46BC">
        <w:rPr>
          <w:rFonts w:ascii="Times New Roman" w:eastAsia="Times New Roman" w:hAnsi="Times New Roman" w:cs="Times New Roman"/>
          <w:color w:val="000000"/>
          <w:sz w:val="27"/>
          <w:szCs w:val="27"/>
        </w:rPr>
        <w:t xml:space="preserve"> подготовки сена — перед каждой </w:t>
      </w:r>
      <w:proofErr w:type="spellStart"/>
      <w:r w:rsidRPr="004E46BC">
        <w:rPr>
          <w:rFonts w:ascii="Times New Roman" w:eastAsia="Times New Roman" w:hAnsi="Times New Roman" w:cs="Times New Roman"/>
          <w:color w:val="000000"/>
          <w:sz w:val="27"/>
          <w:szCs w:val="27"/>
        </w:rPr>
        <w:t>сенодробилкой</w:t>
      </w:r>
      <w:proofErr w:type="spellEnd"/>
      <w:r w:rsidRPr="004E46BC">
        <w:rPr>
          <w:rFonts w:ascii="Times New Roman" w:eastAsia="Times New Roman" w:hAnsi="Times New Roman" w:cs="Times New Roman"/>
          <w:color w:val="000000"/>
          <w:sz w:val="27"/>
          <w:szCs w:val="27"/>
        </w:rPr>
        <w:t xml:space="preserve"> и после транспортера; гранулирования — после просеивающей машины перед каждым прессом; брикетирования — после</w:t>
      </w:r>
      <w:r w:rsidR="00392DBD">
        <w:rPr>
          <w:rFonts w:ascii="Times New Roman" w:eastAsia="Times New Roman" w:hAnsi="Times New Roman" w:cs="Times New Roman"/>
          <w:color w:val="000000"/>
          <w:sz w:val="27"/>
          <w:szCs w:val="27"/>
        </w:rPr>
        <w:t xml:space="preserve"> транспортера перед делителем.</w:t>
      </w:r>
    </w:p>
    <w:p w:rsidR="00392DBD" w:rsidRDefault="008D2B79" w:rsidP="00392DBD">
      <w:pPr>
        <w:spacing w:after="0" w:line="240" w:lineRule="auto"/>
        <w:ind w:firstLine="708"/>
        <w:jc w:val="both"/>
        <w:rPr>
          <w:rFonts w:ascii="Times New Roman" w:eastAsia="Times New Roman" w:hAnsi="Times New Roman" w:cs="Times New Roman"/>
          <w:color w:val="000000"/>
          <w:sz w:val="27"/>
          <w:szCs w:val="27"/>
        </w:rPr>
      </w:pPr>
      <w:r w:rsidRPr="004E46BC">
        <w:rPr>
          <w:rFonts w:ascii="Times New Roman" w:eastAsia="Times New Roman" w:hAnsi="Times New Roman" w:cs="Times New Roman"/>
          <w:color w:val="000000"/>
          <w:sz w:val="27"/>
          <w:szCs w:val="27"/>
        </w:rPr>
        <w:t>Перед каждым транспортным механизмом, распределяющим комбикорм по силосам для хранения готовой продукции, также предусматривается установка магнитных заграждений. Число магнитных подков в заграждениях зависит от вида продукта и производительности комбикормового завода и устанавливается в соотв</w:t>
      </w:r>
      <w:r w:rsidR="00392DBD">
        <w:rPr>
          <w:rFonts w:ascii="Times New Roman" w:eastAsia="Times New Roman" w:hAnsi="Times New Roman" w:cs="Times New Roman"/>
          <w:color w:val="000000"/>
          <w:sz w:val="27"/>
          <w:szCs w:val="27"/>
        </w:rPr>
        <w:t>етствии с рекомендациями п</w:t>
      </w:r>
      <w:r w:rsidRPr="004E46BC">
        <w:rPr>
          <w:rFonts w:ascii="Times New Roman" w:eastAsia="Times New Roman" w:hAnsi="Times New Roman" w:cs="Times New Roman"/>
          <w:color w:val="000000"/>
          <w:sz w:val="27"/>
          <w:szCs w:val="27"/>
        </w:rPr>
        <w:t>равил.</w:t>
      </w:r>
    </w:p>
    <w:p w:rsidR="00392DBD" w:rsidRDefault="008D2B79" w:rsidP="00392DBD">
      <w:pPr>
        <w:spacing w:after="0" w:line="240" w:lineRule="auto"/>
        <w:jc w:val="both"/>
        <w:rPr>
          <w:rFonts w:ascii="Times New Roman" w:eastAsia="Times New Roman" w:hAnsi="Times New Roman" w:cs="Times New Roman"/>
          <w:color w:val="000000"/>
          <w:sz w:val="27"/>
          <w:szCs w:val="27"/>
        </w:rPr>
      </w:pPr>
      <w:r w:rsidRPr="004E46BC">
        <w:rPr>
          <w:rFonts w:ascii="Times New Roman" w:eastAsia="Times New Roman" w:hAnsi="Times New Roman" w:cs="Times New Roman"/>
          <w:color w:val="000000"/>
          <w:sz w:val="27"/>
          <w:szCs w:val="27"/>
        </w:rPr>
        <w:t>Все магниты устанавливают в местах, обеспечивающих свободный доступ к ним. В магнитных колонках предусматривают возможность кратковременного выключения продукта из потока на время очистки магнитов от примесей или временного перевода всего прод</w:t>
      </w:r>
      <w:r w:rsidR="00392DBD">
        <w:rPr>
          <w:rFonts w:ascii="Times New Roman" w:eastAsia="Times New Roman" w:hAnsi="Times New Roman" w:cs="Times New Roman"/>
          <w:color w:val="000000"/>
          <w:sz w:val="27"/>
          <w:szCs w:val="27"/>
        </w:rPr>
        <w:t>укта за магнитное заграждение.</w:t>
      </w:r>
    </w:p>
    <w:p w:rsidR="008D2B79" w:rsidRDefault="008D2B79" w:rsidP="00392DBD">
      <w:pPr>
        <w:spacing w:after="0" w:line="240" w:lineRule="auto"/>
        <w:ind w:firstLine="708"/>
        <w:jc w:val="both"/>
        <w:rPr>
          <w:rFonts w:ascii="Times New Roman" w:eastAsia="Times New Roman" w:hAnsi="Times New Roman" w:cs="Times New Roman"/>
          <w:color w:val="000000"/>
          <w:sz w:val="27"/>
          <w:szCs w:val="27"/>
        </w:rPr>
      </w:pPr>
      <w:r w:rsidRPr="004E46BC">
        <w:rPr>
          <w:rFonts w:ascii="Times New Roman" w:eastAsia="Times New Roman" w:hAnsi="Times New Roman" w:cs="Times New Roman"/>
          <w:color w:val="000000"/>
          <w:sz w:val="27"/>
          <w:szCs w:val="27"/>
        </w:rPr>
        <w:t>Аспирация очистительных машин должна быть тщательно отрегулирована. По сепараторам, например, это одно из глав</w:t>
      </w:r>
      <w:r>
        <w:rPr>
          <w:rFonts w:ascii="Times New Roman" w:eastAsia="Times New Roman" w:hAnsi="Times New Roman" w:cs="Times New Roman"/>
          <w:color w:val="000000"/>
          <w:sz w:val="27"/>
          <w:szCs w:val="27"/>
        </w:rPr>
        <w:t>ных условий хорошей работы их.</w:t>
      </w:r>
    </w:p>
    <w:p w:rsidR="008D2B79" w:rsidRPr="004E46BC" w:rsidRDefault="008D2B79" w:rsidP="00392DBD">
      <w:pPr>
        <w:spacing w:after="0" w:line="240" w:lineRule="auto"/>
        <w:ind w:firstLine="708"/>
        <w:jc w:val="both"/>
        <w:rPr>
          <w:rFonts w:ascii="Times New Roman" w:eastAsia="Times New Roman" w:hAnsi="Times New Roman" w:cs="Times New Roman"/>
          <w:color w:val="000000"/>
          <w:sz w:val="27"/>
          <w:szCs w:val="27"/>
        </w:rPr>
      </w:pPr>
      <w:r w:rsidRPr="004E46BC">
        <w:rPr>
          <w:rFonts w:ascii="Times New Roman" w:eastAsia="Times New Roman" w:hAnsi="Times New Roman" w:cs="Times New Roman"/>
          <w:color w:val="000000"/>
          <w:sz w:val="27"/>
          <w:szCs w:val="27"/>
        </w:rPr>
        <w:t>Технологическая эффективность работы очистительных машин для отрубей, мучек заключается в том, чтобы в мучнистом сырье не было крупных металломагнитных примесей.</w:t>
      </w:r>
      <w:r w:rsidRPr="004E46BC">
        <w:rPr>
          <w:rFonts w:ascii="Times New Roman" w:eastAsia="Times New Roman" w:hAnsi="Times New Roman" w:cs="Times New Roman"/>
          <w:color w:val="000000"/>
          <w:sz w:val="27"/>
          <w:szCs w:val="27"/>
        </w:rPr>
        <w:br/>
        <w:t> </w:t>
      </w:r>
    </w:p>
    <w:p w:rsidR="008D2B79" w:rsidRDefault="008D2B79" w:rsidP="00392DBD">
      <w:pPr>
        <w:spacing w:after="0" w:line="240" w:lineRule="auto"/>
        <w:rPr>
          <w:rFonts w:ascii="Times New Roman" w:hAnsi="Times New Roman"/>
          <w:b/>
          <w:bCs/>
          <w:sz w:val="28"/>
          <w:szCs w:val="28"/>
        </w:rPr>
      </w:pPr>
    </w:p>
    <w:p w:rsidR="00D65D8C" w:rsidRDefault="00D65D8C">
      <w:pPr>
        <w:rPr>
          <w:rFonts w:ascii="Times New Roman" w:hAnsi="Times New Roman"/>
          <w:b/>
          <w:bCs/>
          <w:sz w:val="28"/>
          <w:szCs w:val="28"/>
        </w:rPr>
      </w:pPr>
    </w:p>
    <w:p w:rsidR="00D65D8C" w:rsidRDefault="00D65D8C">
      <w:pPr>
        <w:rPr>
          <w:rFonts w:ascii="Times New Roman" w:hAnsi="Times New Roman"/>
          <w:b/>
          <w:bCs/>
          <w:sz w:val="28"/>
          <w:szCs w:val="28"/>
        </w:rPr>
      </w:pPr>
      <w:r w:rsidRPr="005F1CDA">
        <w:rPr>
          <w:rFonts w:ascii="Times New Roman" w:hAnsi="Times New Roman"/>
          <w:b/>
          <w:bCs/>
          <w:sz w:val="28"/>
          <w:szCs w:val="28"/>
        </w:rPr>
        <w:lastRenderedPageBreak/>
        <w:t>Лекция -</w:t>
      </w:r>
      <w:r>
        <w:rPr>
          <w:rFonts w:ascii="Times New Roman" w:hAnsi="Times New Roman"/>
          <w:b/>
          <w:bCs/>
          <w:sz w:val="28"/>
          <w:szCs w:val="28"/>
        </w:rPr>
        <w:t>4</w:t>
      </w:r>
      <w:r w:rsidRPr="005F1CDA">
        <w:rPr>
          <w:rFonts w:ascii="Times New Roman" w:hAnsi="Times New Roman"/>
          <w:b/>
          <w:bCs/>
          <w:sz w:val="28"/>
          <w:szCs w:val="28"/>
        </w:rPr>
        <w:t xml:space="preserve"> Тема:</w:t>
      </w:r>
      <w:r w:rsidR="00316E59" w:rsidRPr="00316E59">
        <w:t xml:space="preserve"> </w:t>
      </w:r>
      <w:r w:rsidR="00316E59" w:rsidRPr="00316E59">
        <w:rPr>
          <w:rFonts w:ascii="Times New Roman" w:hAnsi="Times New Roman"/>
          <w:b/>
          <w:bCs/>
          <w:sz w:val="28"/>
          <w:szCs w:val="28"/>
        </w:rPr>
        <w:t xml:space="preserve">Нетрадиционная продукция комбинированных предприятий.  </w:t>
      </w:r>
    </w:p>
    <w:p w:rsidR="00C169FF" w:rsidRDefault="00D65D8C" w:rsidP="00C169FF">
      <w:pPr>
        <w:widowControl w:val="0"/>
        <w:overflowPunct w:val="0"/>
        <w:autoSpaceDE w:val="0"/>
        <w:autoSpaceDN w:val="0"/>
        <w:adjustRightInd w:val="0"/>
        <w:spacing w:after="0" w:line="240" w:lineRule="auto"/>
        <w:jc w:val="both"/>
        <w:rPr>
          <w:rFonts w:ascii="Times New Roman" w:hAnsi="Times New Roman"/>
          <w:b/>
          <w:bCs/>
          <w:sz w:val="28"/>
          <w:szCs w:val="28"/>
        </w:rPr>
      </w:pPr>
      <w:r w:rsidRPr="005F1CDA">
        <w:rPr>
          <w:rFonts w:ascii="Times New Roman" w:hAnsi="Times New Roman"/>
          <w:b/>
          <w:bCs/>
          <w:sz w:val="28"/>
          <w:szCs w:val="28"/>
        </w:rPr>
        <w:t xml:space="preserve"> </w:t>
      </w:r>
      <w:r w:rsidR="00C169FF">
        <w:rPr>
          <w:rFonts w:ascii="Times New Roman" w:hAnsi="Times New Roman"/>
          <w:b/>
          <w:bCs/>
          <w:sz w:val="28"/>
          <w:szCs w:val="28"/>
        </w:rPr>
        <w:t>План:</w:t>
      </w:r>
    </w:p>
    <w:p w:rsidR="00C169FF" w:rsidRDefault="00C169FF" w:rsidP="00D65D8C">
      <w:pPr>
        <w:widowControl w:val="0"/>
        <w:overflowPunct w:val="0"/>
        <w:autoSpaceDE w:val="0"/>
        <w:autoSpaceDN w:val="0"/>
        <w:adjustRightInd w:val="0"/>
        <w:spacing w:after="0" w:line="240" w:lineRule="auto"/>
        <w:jc w:val="both"/>
        <w:rPr>
          <w:rFonts w:ascii="Times New Roman" w:hAnsi="Times New Roman"/>
          <w:b/>
          <w:bCs/>
          <w:sz w:val="28"/>
          <w:szCs w:val="28"/>
        </w:rPr>
      </w:pPr>
    </w:p>
    <w:p w:rsidR="00D65D8C" w:rsidRPr="005F1CDA" w:rsidRDefault="00D65D8C" w:rsidP="00D65D8C">
      <w:pPr>
        <w:widowControl w:val="0"/>
        <w:overflowPunct w:val="0"/>
        <w:autoSpaceDE w:val="0"/>
        <w:autoSpaceDN w:val="0"/>
        <w:adjustRightInd w:val="0"/>
        <w:spacing w:after="0" w:line="240" w:lineRule="auto"/>
        <w:jc w:val="both"/>
        <w:rPr>
          <w:rFonts w:ascii="Times New Roman" w:hAnsi="Times New Roman"/>
          <w:b/>
          <w:bCs/>
          <w:sz w:val="28"/>
          <w:szCs w:val="28"/>
        </w:rPr>
      </w:pPr>
      <w:r w:rsidRPr="005F1CDA">
        <w:rPr>
          <w:rFonts w:ascii="Times New Roman" w:hAnsi="Times New Roman"/>
          <w:b/>
          <w:bCs/>
          <w:sz w:val="28"/>
          <w:szCs w:val="28"/>
        </w:rPr>
        <w:t xml:space="preserve">  1. </w:t>
      </w:r>
      <w:proofErr w:type="spellStart"/>
      <w:r w:rsidR="00392DBD" w:rsidRPr="00392DBD">
        <w:rPr>
          <w:rFonts w:ascii="Times New Roman" w:hAnsi="Times New Roman"/>
          <w:b/>
          <w:bCs/>
          <w:sz w:val="28"/>
          <w:szCs w:val="28"/>
        </w:rPr>
        <w:t>Карбамидный</w:t>
      </w:r>
      <w:proofErr w:type="spellEnd"/>
      <w:r w:rsidR="00392DBD" w:rsidRPr="00392DBD">
        <w:rPr>
          <w:rFonts w:ascii="Times New Roman" w:hAnsi="Times New Roman"/>
          <w:b/>
          <w:bCs/>
          <w:sz w:val="28"/>
          <w:szCs w:val="28"/>
        </w:rPr>
        <w:t xml:space="preserve"> концентрат</w:t>
      </w:r>
    </w:p>
    <w:p w:rsidR="00D65D8C" w:rsidRPr="005F1CDA" w:rsidRDefault="0015615F" w:rsidP="00D65D8C">
      <w:pPr>
        <w:spacing w:after="0" w:line="240" w:lineRule="auto"/>
        <w:jc w:val="both"/>
        <w:rPr>
          <w:rFonts w:ascii="Times New Roman" w:hAnsi="Times New Roman"/>
          <w:b/>
          <w:bCs/>
          <w:sz w:val="28"/>
          <w:szCs w:val="28"/>
        </w:rPr>
      </w:pPr>
      <w:r>
        <w:rPr>
          <w:rFonts w:ascii="Times New Roman" w:hAnsi="Times New Roman"/>
          <w:b/>
          <w:bCs/>
          <w:sz w:val="28"/>
          <w:szCs w:val="28"/>
        </w:rPr>
        <w:t xml:space="preserve">  </w:t>
      </w:r>
      <w:r w:rsidRPr="005F1CDA">
        <w:rPr>
          <w:rFonts w:ascii="Times New Roman" w:hAnsi="Times New Roman"/>
          <w:b/>
          <w:bCs/>
          <w:sz w:val="28"/>
          <w:szCs w:val="28"/>
        </w:rPr>
        <w:t>2.</w:t>
      </w:r>
      <w:r>
        <w:rPr>
          <w:rFonts w:ascii="Times New Roman" w:hAnsi="Times New Roman"/>
          <w:b/>
          <w:bCs/>
          <w:sz w:val="28"/>
          <w:szCs w:val="28"/>
        </w:rPr>
        <w:t xml:space="preserve"> </w:t>
      </w:r>
      <w:r w:rsidRPr="00CF5822">
        <w:rPr>
          <w:rFonts w:ascii="Times New Roman" w:eastAsia="Times New Roman" w:hAnsi="Times New Roman" w:cs="Times New Roman"/>
          <w:b/>
          <w:bCs/>
          <w:color w:val="000000"/>
          <w:sz w:val="27"/>
          <w:szCs w:val="27"/>
        </w:rPr>
        <w:t>Технология производства АВД</w:t>
      </w:r>
      <w:r>
        <w:rPr>
          <w:rFonts w:ascii="Times New Roman" w:eastAsia="Times New Roman" w:hAnsi="Times New Roman" w:cs="Times New Roman"/>
          <w:b/>
          <w:bCs/>
          <w:color w:val="000000"/>
          <w:sz w:val="27"/>
          <w:szCs w:val="27"/>
        </w:rPr>
        <w:t>.</w:t>
      </w:r>
      <w:r w:rsidRPr="0015615F">
        <w:rPr>
          <w:rFonts w:ascii="Times New Roman" w:eastAsia="Times New Roman" w:hAnsi="Times New Roman" w:cs="Times New Roman"/>
          <w:b/>
          <w:bCs/>
          <w:color w:val="000000"/>
          <w:sz w:val="27"/>
          <w:szCs w:val="27"/>
        </w:rPr>
        <w:t xml:space="preserve"> </w:t>
      </w:r>
      <w:r w:rsidRPr="00CF5822">
        <w:rPr>
          <w:rFonts w:ascii="Times New Roman" w:eastAsia="Times New Roman" w:hAnsi="Times New Roman" w:cs="Times New Roman"/>
          <w:b/>
          <w:bCs/>
          <w:color w:val="000000"/>
          <w:sz w:val="27"/>
          <w:szCs w:val="27"/>
        </w:rPr>
        <w:t>Технологическая схема производства ЗЦМ</w:t>
      </w:r>
      <w:r>
        <w:rPr>
          <w:rFonts w:ascii="Times New Roman" w:eastAsia="Times New Roman" w:hAnsi="Times New Roman" w:cs="Times New Roman"/>
          <w:b/>
          <w:bCs/>
          <w:color w:val="000000"/>
          <w:sz w:val="27"/>
          <w:szCs w:val="27"/>
        </w:rPr>
        <w:t>.</w:t>
      </w:r>
      <w:r w:rsidRPr="00CF5822">
        <w:rPr>
          <w:rFonts w:ascii="Times New Roman" w:eastAsia="Times New Roman" w:hAnsi="Times New Roman" w:cs="Times New Roman"/>
          <w:color w:val="000000"/>
          <w:sz w:val="27"/>
          <w:szCs w:val="27"/>
        </w:rPr>
        <w:br/>
      </w:r>
    </w:p>
    <w:p w:rsidR="00D65D8C" w:rsidRDefault="00392DBD">
      <w:pPr>
        <w:rPr>
          <w:rFonts w:ascii="Times New Roman" w:hAnsi="Times New Roman"/>
          <w:b/>
          <w:bCs/>
          <w:sz w:val="28"/>
          <w:szCs w:val="28"/>
        </w:rPr>
      </w:pPr>
      <w:r w:rsidRPr="005F1CDA">
        <w:rPr>
          <w:rFonts w:ascii="Times New Roman" w:hAnsi="Times New Roman"/>
          <w:b/>
          <w:bCs/>
          <w:sz w:val="28"/>
          <w:szCs w:val="28"/>
        </w:rPr>
        <w:t xml:space="preserve">  1. </w:t>
      </w:r>
      <w:proofErr w:type="spellStart"/>
      <w:r w:rsidRPr="00392DBD">
        <w:rPr>
          <w:rFonts w:ascii="Times New Roman" w:hAnsi="Times New Roman"/>
          <w:b/>
          <w:bCs/>
          <w:sz w:val="28"/>
          <w:szCs w:val="28"/>
        </w:rPr>
        <w:t>Карбамидный</w:t>
      </w:r>
      <w:proofErr w:type="spellEnd"/>
      <w:r w:rsidRPr="00392DBD">
        <w:rPr>
          <w:rFonts w:ascii="Times New Roman" w:hAnsi="Times New Roman"/>
          <w:b/>
          <w:bCs/>
          <w:sz w:val="28"/>
          <w:szCs w:val="28"/>
        </w:rPr>
        <w:t xml:space="preserve"> концентрат</w:t>
      </w:r>
    </w:p>
    <w:p w:rsidR="00392DBD" w:rsidRPr="00CF5822" w:rsidRDefault="00392DBD" w:rsidP="00F33CE7">
      <w:pPr>
        <w:spacing w:after="0" w:line="240" w:lineRule="auto"/>
        <w:ind w:firstLine="709"/>
        <w:jc w:val="both"/>
        <w:rPr>
          <w:rFonts w:ascii="Times New Roman" w:eastAsia="Times New Roman" w:hAnsi="Times New Roman" w:cs="Times New Roman"/>
          <w:color w:val="000000"/>
          <w:sz w:val="27"/>
          <w:szCs w:val="27"/>
        </w:rPr>
      </w:pPr>
      <w:r w:rsidRPr="00F33CE7">
        <w:rPr>
          <w:rFonts w:ascii="Times New Roman" w:eastAsia="Times New Roman" w:hAnsi="Times New Roman" w:cs="Times New Roman"/>
          <w:color w:val="000000"/>
          <w:sz w:val="28"/>
          <w:szCs w:val="28"/>
        </w:rPr>
        <w:t xml:space="preserve">Одним из основных факторов, сдерживающих широкое применение мочевины, является ее быстрый гидролиз в </w:t>
      </w:r>
      <w:proofErr w:type="spellStart"/>
      <w:r w:rsidRPr="00F33CE7">
        <w:rPr>
          <w:rFonts w:ascii="Times New Roman" w:eastAsia="Times New Roman" w:hAnsi="Times New Roman" w:cs="Times New Roman"/>
          <w:color w:val="000000"/>
          <w:sz w:val="28"/>
          <w:szCs w:val="28"/>
        </w:rPr>
        <w:t>преджелудках</w:t>
      </w:r>
      <w:proofErr w:type="spellEnd"/>
      <w:r w:rsidRPr="00F33CE7">
        <w:rPr>
          <w:rFonts w:ascii="Times New Roman" w:eastAsia="Times New Roman" w:hAnsi="Times New Roman" w:cs="Times New Roman"/>
          <w:color w:val="000000"/>
          <w:sz w:val="28"/>
          <w:szCs w:val="28"/>
        </w:rPr>
        <w:t xml:space="preserve">. При этом происходят значительные потери азота и возможны отравления животных. Поэтому для эффективного использования синтетической мочевины в качестве протеиновой добавки необходимо обеспечить равномерное поступление ее с кормом или замедлить скорость гидролиза мочевины в рубце. Это достигается соединением карбамида с углеводными компонентами. В комбикормовой промышленности производится </w:t>
      </w:r>
      <w:proofErr w:type="spellStart"/>
      <w:r w:rsidRPr="00F33CE7">
        <w:rPr>
          <w:rFonts w:ascii="Times New Roman" w:eastAsia="Times New Roman" w:hAnsi="Times New Roman" w:cs="Times New Roman"/>
          <w:color w:val="000000"/>
          <w:sz w:val="28"/>
          <w:szCs w:val="28"/>
        </w:rPr>
        <w:t>карбамидный</w:t>
      </w:r>
      <w:proofErr w:type="spellEnd"/>
      <w:r w:rsidRPr="00F33CE7">
        <w:rPr>
          <w:rFonts w:ascii="Times New Roman" w:eastAsia="Times New Roman" w:hAnsi="Times New Roman" w:cs="Times New Roman"/>
          <w:color w:val="000000"/>
          <w:sz w:val="28"/>
          <w:szCs w:val="28"/>
        </w:rPr>
        <w:t xml:space="preserve"> концентрат, представляющий собой смесь зерновых компонентов, карбамида и бентонита натрия. На комбикормовых заводах он вырабатывается</w:t>
      </w:r>
      <w:r w:rsidRPr="00CF5822">
        <w:rPr>
          <w:rFonts w:ascii="Times New Roman" w:eastAsia="Times New Roman" w:hAnsi="Times New Roman" w:cs="Times New Roman"/>
          <w:color w:val="000000"/>
          <w:sz w:val="27"/>
          <w:szCs w:val="27"/>
        </w:rPr>
        <w:t xml:space="preserve"> по рецептам, </w:t>
      </w:r>
      <w:proofErr w:type="gramStart"/>
      <w:r w:rsidRPr="00CF5822">
        <w:rPr>
          <w:rFonts w:ascii="Times New Roman" w:eastAsia="Times New Roman" w:hAnsi="Times New Roman" w:cs="Times New Roman"/>
          <w:color w:val="000000"/>
          <w:sz w:val="27"/>
          <w:szCs w:val="27"/>
        </w:rPr>
        <w:t>разработанными</w:t>
      </w:r>
      <w:proofErr w:type="gramEnd"/>
      <w:r w:rsidRPr="00CF5822">
        <w:rPr>
          <w:rFonts w:ascii="Times New Roman" w:eastAsia="Times New Roman" w:hAnsi="Times New Roman" w:cs="Times New Roman"/>
          <w:color w:val="000000"/>
          <w:sz w:val="27"/>
          <w:szCs w:val="27"/>
        </w:rPr>
        <w:t xml:space="preserve"> для крупного рогатого скота и овец.</w:t>
      </w:r>
    </w:p>
    <w:p w:rsidR="00392DBD" w:rsidRPr="00CF5822" w:rsidRDefault="00392DBD" w:rsidP="00392DBD">
      <w:pPr>
        <w:spacing w:after="0" w:line="240" w:lineRule="auto"/>
        <w:jc w:val="both"/>
        <w:rPr>
          <w:rFonts w:ascii="Times New Roman" w:eastAsia="Times New Roman" w:hAnsi="Times New Roman" w:cs="Times New Roman"/>
          <w:color w:val="000000"/>
          <w:sz w:val="27"/>
          <w:szCs w:val="27"/>
        </w:rPr>
      </w:pPr>
      <w:r w:rsidRPr="00CF5822">
        <w:rPr>
          <w:rFonts w:ascii="Times New Roman" w:eastAsia="Times New Roman" w:hAnsi="Times New Roman" w:cs="Times New Roman"/>
          <w:color w:val="000000"/>
          <w:sz w:val="27"/>
          <w:szCs w:val="27"/>
        </w:rPr>
        <w:t> </w:t>
      </w:r>
    </w:p>
    <w:tbl>
      <w:tblPr>
        <w:tblW w:w="0" w:type="auto"/>
        <w:tblInd w:w="5" w:type="dxa"/>
        <w:tblCellMar>
          <w:left w:w="0" w:type="dxa"/>
          <w:right w:w="0" w:type="dxa"/>
        </w:tblCellMar>
        <w:tblLook w:val="04A0" w:firstRow="1" w:lastRow="0" w:firstColumn="1" w:lastColumn="0" w:noHBand="0" w:noVBand="1"/>
      </w:tblPr>
      <w:tblGrid>
        <w:gridCol w:w="1551"/>
        <w:gridCol w:w="606"/>
        <w:gridCol w:w="597"/>
        <w:gridCol w:w="601"/>
        <w:gridCol w:w="592"/>
        <w:gridCol w:w="597"/>
        <w:gridCol w:w="601"/>
        <w:gridCol w:w="597"/>
        <w:gridCol w:w="601"/>
        <w:gridCol w:w="601"/>
        <w:gridCol w:w="601"/>
        <w:gridCol w:w="606"/>
        <w:gridCol w:w="601"/>
        <w:gridCol w:w="618"/>
      </w:tblGrid>
      <w:tr w:rsidR="00392DBD" w:rsidRPr="00CF5822" w:rsidTr="00392DBD">
        <w:trPr>
          <w:trHeight w:val="269"/>
        </w:trPr>
        <w:tc>
          <w:tcPr>
            <w:tcW w:w="1579" w:type="dxa"/>
            <w:vMerge w:val="restart"/>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Компоненты</w:t>
            </w:r>
          </w:p>
        </w:tc>
        <w:tc>
          <w:tcPr>
            <w:tcW w:w="8176" w:type="dxa"/>
            <w:gridSpan w:val="13"/>
            <w:tcBorders>
              <w:top w:val="single" w:sz="8" w:space="0" w:color="auto"/>
              <w:left w:val="single" w:sz="8" w:space="0" w:color="auto"/>
              <w:bottom w:val="nil"/>
              <w:right w:val="single" w:sz="8" w:space="0" w:color="auto"/>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Номер рецепта</w:t>
            </w:r>
          </w:p>
        </w:tc>
      </w:tr>
      <w:tr w:rsidR="00392DBD" w:rsidRPr="00CF5822" w:rsidTr="00392DBD">
        <w:trPr>
          <w:trHeight w:val="250"/>
        </w:trPr>
        <w:tc>
          <w:tcPr>
            <w:tcW w:w="0" w:type="auto"/>
            <w:vMerge/>
            <w:tcBorders>
              <w:top w:val="single" w:sz="8" w:space="0" w:color="auto"/>
              <w:left w:val="single" w:sz="8" w:space="0" w:color="auto"/>
              <w:bottom w:val="nil"/>
              <w:right w:val="nil"/>
            </w:tcBorders>
            <w:vAlign w:val="center"/>
            <w:hideMark/>
          </w:tcPr>
          <w:p w:rsidR="00392DBD" w:rsidRPr="00CF5822" w:rsidRDefault="00392DBD" w:rsidP="00392DBD">
            <w:pPr>
              <w:spacing w:after="0" w:line="240" w:lineRule="auto"/>
              <w:rPr>
                <w:rFonts w:ascii="Times New Roman" w:eastAsia="Times New Roman" w:hAnsi="Times New Roman" w:cs="Times New Roman"/>
                <w:sz w:val="24"/>
                <w:szCs w:val="24"/>
              </w:rPr>
            </w:pP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1</w:t>
            </w:r>
          </w:p>
        </w:tc>
        <w:tc>
          <w:tcPr>
            <w:tcW w:w="62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2</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3</w:t>
            </w:r>
          </w:p>
        </w:tc>
        <w:tc>
          <w:tcPr>
            <w:tcW w:w="61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4</w:t>
            </w:r>
          </w:p>
        </w:tc>
        <w:tc>
          <w:tcPr>
            <w:tcW w:w="62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5</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6</w:t>
            </w:r>
          </w:p>
        </w:tc>
        <w:tc>
          <w:tcPr>
            <w:tcW w:w="62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7</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8</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9</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10</w:t>
            </w:r>
          </w:p>
        </w:tc>
        <w:tc>
          <w:tcPr>
            <w:tcW w:w="63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11</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12</w:t>
            </w:r>
          </w:p>
        </w:tc>
        <w:tc>
          <w:tcPr>
            <w:tcW w:w="648" w:type="dxa"/>
            <w:tcBorders>
              <w:top w:val="single" w:sz="8" w:space="0" w:color="auto"/>
              <w:left w:val="single" w:sz="8" w:space="0" w:color="auto"/>
              <w:bottom w:val="nil"/>
              <w:right w:val="single" w:sz="8" w:space="0" w:color="auto"/>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13</w:t>
            </w:r>
          </w:p>
        </w:tc>
      </w:tr>
      <w:tr w:rsidR="00392DBD" w:rsidRPr="00CF5822" w:rsidTr="00392DBD">
        <w:trPr>
          <w:trHeight w:val="250"/>
        </w:trPr>
        <w:tc>
          <w:tcPr>
            <w:tcW w:w="157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Ячмень</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80</w:t>
            </w:r>
          </w:p>
        </w:tc>
        <w:tc>
          <w:tcPr>
            <w:tcW w:w="62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75</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70</w:t>
            </w:r>
          </w:p>
        </w:tc>
        <w:tc>
          <w:tcPr>
            <w:tcW w:w="61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sz w:val="24"/>
                <w:szCs w:val="24"/>
              </w:rPr>
              <w:t> </w:t>
            </w:r>
          </w:p>
        </w:tc>
        <w:tc>
          <w:tcPr>
            <w:tcW w:w="62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sz w:val="24"/>
                <w:szCs w:val="24"/>
              </w:rPr>
              <w:t> </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sz w:val="24"/>
                <w:szCs w:val="24"/>
              </w:rPr>
              <w:t> </w:t>
            </w:r>
          </w:p>
        </w:tc>
        <w:tc>
          <w:tcPr>
            <w:tcW w:w="62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sz w:val="24"/>
                <w:szCs w:val="24"/>
              </w:rPr>
              <w:t> </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sz w:val="24"/>
                <w:szCs w:val="24"/>
              </w:rPr>
              <w:t> </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sz w:val="24"/>
                <w:szCs w:val="24"/>
              </w:rPr>
              <w:t> </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sz w:val="24"/>
                <w:szCs w:val="24"/>
              </w:rPr>
              <w:t> </w:t>
            </w:r>
          </w:p>
        </w:tc>
        <w:tc>
          <w:tcPr>
            <w:tcW w:w="63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sz w:val="24"/>
                <w:szCs w:val="24"/>
              </w:rPr>
              <w:t> </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sz w:val="24"/>
                <w:szCs w:val="24"/>
              </w:rPr>
              <w:t> </w:t>
            </w:r>
          </w:p>
        </w:tc>
        <w:tc>
          <w:tcPr>
            <w:tcW w:w="648" w:type="dxa"/>
            <w:tcBorders>
              <w:top w:val="single" w:sz="8" w:space="0" w:color="auto"/>
              <w:left w:val="single" w:sz="8" w:space="0" w:color="auto"/>
              <w:bottom w:val="nil"/>
              <w:right w:val="single" w:sz="8" w:space="0" w:color="auto"/>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sz w:val="24"/>
                <w:szCs w:val="24"/>
              </w:rPr>
              <w:t> </w:t>
            </w:r>
          </w:p>
        </w:tc>
      </w:tr>
      <w:tr w:rsidR="00392DBD" w:rsidRPr="00CF5822" w:rsidTr="00392DBD">
        <w:trPr>
          <w:trHeight w:val="235"/>
        </w:trPr>
        <w:tc>
          <w:tcPr>
            <w:tcW w:w="157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Овес</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2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r w:rsidRPr="00CF5822">
              <w:rPr>
                <w:rFonts w:ascii="Times New Roman" w:eastAsia="Times New Roman" w:hAnsi="Times New Roman" w:cs="Times New Roman"/>
                <w:color w:val="000000"/>
                <w:sz w:val="24"/>
                <w:szCs w:val="24"/>
              </w:rPr>
              <w:t>.</w:t>
            </w:r>
          </w:p>
        </w:tc>
        <w:tc>
          <w:tcPr>
            <w:tcW w:w="61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80</w:t>
            </w:r>
          </w:p>
        </w:tc>
        <w:tc>
          <w:tcPr>
            <w:tcW w:w="62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75</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70</w:t>
            </w:r>
          </w:p>
        </w:tc>
        <w:tc>
          <w:tcPr>
            <w:tcW w:w="62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3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48" w:type="dxa"/>
            <w:tcBorders>
              <w:top w:val="single" w:sz="8" w:space="0" w:color="auto"/>
              <w:left w:val="single" w:sz="8" w:space="0" w:color="auto"/>
              <w:bottom w:val="nil"/>
              <w:right w:val="single" w:sz="8" w:space="0" w:color="auto"/>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r>
      <w:tr w:rsidR="00392DBD" w:rsidRPr="00CF5822" w:rsidTr="00392DBD">
        <w:trPr>
          <w:trHeight w:val="240"/>
        </w:trPr>
        <w:tc>
          <w:tcPr>
            <w:tcW w:w="157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Кукуруза</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sz w:val="24"/>
                <w:szCs w:val="24"/>
              </w:rPr>
              <w:t> </w:t>
            </w:r>
          </w:p>
        </w:tc>
        <w:tc>
          <w:tcPr>
            <w:tcW w:w="62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sz w:val="24"/>
                <w:szCs w:val="24"/>
              </w:rPr>
              <w:t> </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sz w:val="24"/>
                <w:szCs w:val="24"/>
              </w:rPr>
              <w:t> </w:t>
            </w:r>
          </w:p>
        </w:tc>
        <w:tc>
          <w:tcPr>
            <w:tcW w:w="61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sz w:val="24"/>
                <w:szCs w:val="24"/>
              </w:rPr>
              <w:t> </w:t>
            </w:r>
          </w:p>
        </w:tc>
        <w:tc>
          <w:tcPr>
            <w:tcW w:w="62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sz w:val="24"/>
                <w:szCs w:val="24"/>
              </w:rPr>
              <w:t> </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sz w:val="24"/>
                <w:szCs w:val="24"/>
              </w:rPr>
              <w:t> </w:t>
            </w:r>
          </w:p>
        </w:tc>
        <w:tc>
          <w:tcPr>
            <w:tcW w:w="62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80</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75</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70</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3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48" w:type="dxa"/>
            <w:tcBorders>
              <w:top w:val="single" w:sz="8" w:space="0" w:color="auto"/>
              <w:left w:val="single" w:sz="8" w:space="0" w:color="auto"/>
              <w:bottom w:val="nil"/>
              <w:right w:val="single" w:sz="8" w:space="0" w:color="auto"/>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r>
      <w:tr w:rsidR="00392DBD" w:rsidRPr="00CF5822" w:rsidTr="00392DBD">
        <w:trPr>
          <w:trHeight w:val="240"/>
        </w:trPr>
        <w:tc>
          <w:tcPr>
            <w:tcW w:w="157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Пшеница</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2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1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2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2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80</w:t>
            </w:r>
          </w:p>
        </w:tc>
        <w:tc>
          <w:tcPr>
            <w:tcW w:w="63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75</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70</w:t>
            </w:r>
          </w:p>
        </w:tc>
        <w:tc>
          <w:tcPr>
            <w:tcW w:w="648" w:type="dxa"/>
            <w:tcBorders>
              <w:top w:val="single" w:sz="8" w:space="0" w:color="auto"/>
              <w:left w:val="single" w:sz="8" w:space="0" w:color="auto"/>
              <w:bottom w:val="nil"/>
              <w:right w:val="single" w:sz="8" w:space="0" w:color="auto"/>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r>
      <w:tr w:rsidR="00392DBD" w:rsidRPr="00CF5822" w:rsidTr="00392DBD">
        <w:trPr>
          <w:trHeight w:val="240"/>
        </w:trPr>
        <w:tc>
          <w:tcPr>
            <w:tcW w:w="157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Сорго</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2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1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2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2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 </w:t>
            </w:r>
            <w:r w:rsidRPr="00CF5822">
              <w:rPr>
                <w:rFonts w:ascii="Times New Roman" w:eastAsia="Times New Roman" w:hAnsi="Times New Roman" w:cs="Times New Roman"/>
                <w:b/>
                <w:bCs/>
                <w:color w:val="000000"/>
                <w:spacing w:val="-10"/>
                <w:sz w:val="24"/>
                <w:szCs w:val="24"/>
              </w:rPr>
              <w:t>—</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3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b/>
                <w:bCs/>
                <w:color w:val="000000"/>
                <w:spacing w:val="-10"/>
                <w:sz w:val="24"/>
                <w:szCs w:val="24"/>
              </w:rPr>
              <w:t>—</w:t>
            </w:r>
          </w:p>
        </w:tc>
        <w:tc>
          <w:tcPr>
            <w:tcW w:w="648" w:type="dxa"/>
            <w:tcBorders>
              <w:top w:val="single" w:sz="8" w:space="0" w:color="auto"/>
              <w:left w:val="single" w:sz="8" w:space="0" w:color="auto"/>
              <w:bottom w:val="nil"/>
              <w:right w:val="single" w:sz="8" w:space="0" w:color="auto"/>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80</w:t>
            </w:r>
          </w:p>
        </w:tc>
      </w:tr>
      <w:tr w:rsidR="00392DBD" w:rsidRPr="00CF5822" w:rsidTr="00392DBD">
        <w:trPr>
          <w:trHeight w:val="245"/>
        </w:trPr>
        <w:tc>
          <w:tcPr>
            <w:tcW w:w="157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Бентонит</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5</w:t>
            </w:r>
          </w:p>
        </w:tc>
        <w:tc>
          <w:tcPr>
            <w:tcW w:w="62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5</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5</w:t>
            </w:r>
          </w:p>
        </w:tc>
        <w:tc>
          <w:tcPr>
            <w:tcW w:w="61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5</w:t>
            </w:r>
          </w:p>
        </w:tc>
        <w:tc>
          <w:tcPr>
            <w:tcW w:w="62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5</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5</w:t>
            </w:r>
          </w:p>
        </w:tc>
        <w:tc>
          <w:tcPr>
            <w:tcW w:w="62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5</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5</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5</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5</w:t>
            </w:r>
          </w:p>
        </w:tc>
        <w:tc>
          <w:tcPr>
            <w:tcW w:w="63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5</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5</w:t>
            </w:r>
          </w:p>
        </w:tc>
        <w:tc>
          <w:tcPr>
            <w:tcW w:w="648" w:type="dxa"/>
            <w:tcBorders>
              <w:top w:val="single" w:sz="8" w:space="0" w:color="auto"/>
              <w:left w:val="single" w:sz="8" w:space="0" w:color="auto"/>
              <w:bottom w:val="nil"/>
              <w:right w:val="single" w:sz="8" w:space="0" w:color="auto"/>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5</w:t>
            </w:r>
          </w:p>
        </w:tc>
      </w:tr>
      <w:tr w:rsidR="00392DBD" w:rsidRPr="00CF5822" w:rsidTr="00392DBD">
        <w:trPr>
          <w:trHeight w:val="240"/>
        </w:trPr>
        <w:tc>
          <w:tcPr>
            <w:tcW w:w="157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Карбамид</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 '154</w:t>
            </w:r>
          </w:p>
        </w:tc>
        <w:tc>
          <w:tcPr>
            <w:tcW w:w="62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20</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25</w:t>
            </w:r>
          </w:p>
        </w:tc>
        <w:tc>
          <w:tcPr>
            <w:tcW w:w="61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15</w:t>
            </w:r>
          </w:p>
        </w:tc>
        <w:tc>
          <w:tcPr>
            <w:tcW w:w="62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20</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25</w:t>
            </w:r>
          </w:p>
        </w:tc>
        <w:tc>
          <w:tcPr>
            <w:tcW w:w="62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15</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20</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25</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15</w:t>
            </w:r>
          </w:p>
        </w:tc>
        <w:tc>
          <w:tcPr>
            <w:tcW w:w="634"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20</w:t>
            </w:r>
          </w:p>
        </w:tc>
        <w:tc>
          <w:tcPr>
            <w:tcW w:w="629" w:type="dxa"/>
            <w:tcBorders>
              <w:top w:val="single" w:sz="8" w:space="0" w:color="auto"/>
              <w:left w:val="single" w:sz="8" w:space="0" w:color="auto"/>
              <w:bottom w:val="nil"/>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25</w:t>
            </w:r>
          </w:p>
        </w:tc>
        <w:tc>
          <w:tcPr>
            <w:tcW w:w="648" w:type="dxa"/>
            <w:tcBorders>
              <w:top w:val="single" w:sz="8" w:space="0" w:color="auto"/>
              <w:left w:val="single" w:sz="8" w:space="0" w:color="auto"/>
              <w:bottom w:val="nil"/>
              <w:right w:val="single" w:sz="8" w:space="0" w:color="auto"/>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15</w:t>
            </w:r>
          </w:p>
        </w:tc>
      </w:tr>
      <w:tr w:rsidR="00392DBD" w:rsidRPr="00CF5822" w:rsidTr="00392DBD">
        <w:trPr>
          <w:trHeight w:val="274"/>
        </w:trPr>
        <w:tc>
          <w:tcPr>
            <w:tcW w:w="1579" w:type="dxa"/>
            <w:tcBorders>
              <w:top w:val="single" w:sz="8" w:space="0" w:color="auto"/>
              <w:left w:val="single" w:sz="8" w:space="0" w:color="auto"/>
              <w:bottom w:val="single" w:sz="8" w:space="0" w:color="auto"/>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Итого</w:t>
            </w:r>
          </w:p>
        </w:tc>
        <w:tc>
          <w:tcPr>
            <w:tcW w:w="629" w:type="dxa"/>
            <w:tcBorders>
              <w:top w:val="single" w:sz="8" w:space="0" w:color="auto"/>
              <w:left w:val="single" w:sz="8" w:space="0" w:color="auto"/>
              <w:bottom w:val="single" w:sz="8" w:space="0" w:color="auto"/>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100</w:t>
            </w:r>
          </w:p>
        </w:tc>
        <w:tc>
          <w:tcPr>
            <w:tcW w:w="624" w:type="dxa"/>
            <w:tcBorders>
              <w:top w:val="single" w:sz="8" w:space="0" w:color="auto"/>
              <w:left w:val="single" w:sz="8" w:space="0" w:color="auto"/>
              <w:bottom w:val="single" w:sz="8" w:space="0" w:color="auto"/>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100</w:t>
            </w:r>
          </w:p>
        </w:tc>
        <w:tc>
          <w:tcPr>
            <w:tcW w:w="629" w:type="dxa"/>
            <w:tcBorders>
              <w:top w:val="single" w:sz="8" w:space="0" w:color="auto"/>
              <w:left w:val="single" w:sz="8" w:space="0" w:color="auto"/>
              <w:bottom w:val="single" w:sz="8" w:space="0" w:color="auto"/>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100</w:t>
            </w:r>
          </w:p>
        </w:tc>
        <w:tc>
          <w:tcPr>
            <w:tcW w:w="619" w:type="dxa"/>
            <w:tcBorders>
              <w:top w:val="single" w:sz="8" w:space="0" w:color="auto"/>
              <w:left w:val="single" w:sz="8" w:space="0" w:color="auto"/>
              <w:bottom w:val="single" w:sz="8" w:space="0" w:color="auto"/>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100</w:t>
            </w:r>
          </w:p>
        </w:tc>
        <w:tc>
          <w:tcPr>
            <w:tcW w:w="624" w:type="dxa"/>
            <w:tcBorders>
              <w:top w:val="single" w:sz="8" w:space="0" w:color="auto"/>
              <w:left w:val="single" w:sz="8" w:space="0" w:color="auto"/>
              <w:bottom w:val="single" w:sz="8" w:space="0" w:color="auto"/>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100</w:t>
            </w:r>
          </w:p>
        </w:tc>
        <w:tc>
          <w:tcPr>
            <w:tcW w:w="629" w:type="dxa"/>
            <w:tcBorders>
              <w:top w:val="single" w:sz="8" w:space="0" w:color="auto"/>
              <w:left w:val="single" w:sz="8" w:space="0" w:color="auto"/>
              <w:bottom w:val="single" w:sz="8" w:space="0" w:color="auto"/>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100</w:t>
            </w:r>
          </w:p>
        </w:tc>
        <w:tc>
          <w:tcPr>
            <w:tcW w:w="624" w:type="dxa"/>
            <w:tcBorders>
              <w:top w:val="single" w:sz="8" w:space="0" w:color="auto"/>
              <w:left w:val="single" w:sz="8" w:space="0" w:color="auto"/>
              <w:bottom w:val="single" w:sz="8" w:space="0" w:color="auto"/>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100</w:t>
            </w:r>
          </w:p>
        </w:tc>
        <w:tc>
          <w:tcPr>
            <w:tcW w:w="629" w:type="dxa"/>
            <w:tcBorders>
              <w:top w:val="single" w:sz="8" w:space="0" w:color="auto"/>
              <w:left w:val="single" w:sz="8" w:space="0" w:color="auto"/>
              <w:bottom w:val="single" w:sz="8" w:space="0" w:color="auto"/>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100</w:t>
            </w:r>
          </w:p>
        </w:tc>
        <w:tc>
          <w:tcPr>
            <w:tcW w:w="629" w:type="dxa"/>
            <w:tcBorders>
              <w:top w:val="single" w:sz="8" w:space="0" w:color="auto"/>
              <w:left w:val="single" w:sz="8" w:space="0" w:color="auto"/>
              <w:bottom w:val="single" w:sz="8" w:space="0" w:color="auto"/>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100</w:t>
            </w:r>
          </w:p>
        </w:tc>
        <w:tc>
          <w:tcPr>
            <w:tcW w:w="629" w:type="dxa"/>
            <w:tcBorders>
              <w:top w:val="single" w:sz="8" w:space="0" w:color="auto"/>
              <w:left w:val="single" w:sz="8" w:space="0" w:color="auto"/>
              <w:bottom w:val="single" w:sz="8" w:space="0" w:color="auto"/>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100</w:t>
            </w:r>
          </w:p>
        </w:tc>
        <w:tc>
          <w:tcPr>
            <w:tcW w:w="634" w:type="dxa"/>
            <w:tcBorders>
              <w:top w:val="single" w:sz="8" w:space="0" w:color="auto"/>
              <w:left w:val="single" w:sz="8" w:space="0" w:color="auto"/>
              <w:bottom w:val="single" w:sz="8" w:space="0" w:color="auto"/>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100</w:t>
            </w:r>
          </w:p>
        </w:tc>
        <w:tc>
          <w:tcPr>
            <w:tcW w:w="629" w:type="dxa"/>
            <w:tcBorders>
              <w:top w:val="single" w:sz="8" w:space="0" w:color="auto"/>
              <w:left w:val="single" w:sz="8" w:space="0" w:color="auto"/>
              <w:bottom w:val="single" w:sz="8" w:space="0" w:color="auto"/>
              <w:right w:val="nil"/>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100</w:t>
            </w:r>
          </w:p>
        </w:tc>
        <w:tc>
          <w:tcPr>
            <w:tcW w:w="648" w:type="dxa"/>
            <w:tcBorders>
              <w:top w:val="single" w:sz="8" w:space="0" w:color="auto"/>
              <w:left w:val="single" w:sz="8" w:space="0" w:color="auto"/>
              <w:bottom w:val="single" w:sz="8" w:space="0" w:color="auto"/>
              <w:right w:val="single" w:sz="8" w:space="0" w:color="auto"/>
            </w:tcBorders>
            <w:shd w:val="clear" w:color="auto" w:fill="FFFFFF"/>
            <w:hideMark/>
          </w:tcPr>
          <w:p w:rsidR="00392DBD" w:rsidRPr="00CF5822" w:rsidRDefault="00392DBD" w:rsidP="00392DBD">
            <w:pPr>
              <w:spacing w:after="0" w:line="240" w:lineRule="auto"/>
              <w:rPr>
                <w:rFonts w:ascii="Times New Roman" w:eastAsia="Times New Roman" w:hAnsi="Times New Roman" w:cs="Times New Roman"/>
                <w:sz w:val="24"/>
                <w:szCs w:val="24"/>
              </w:rPr>
            </w:pPr>
            <w:r w:rsidRPr="00CF5822">
              <w:rPr>
                <w:rFonts w:ascii="Times New Roman" w:eastAsia="Times New Roman" w:hAnsi="Times New Roman" w:cs="Times New Roman"/>
                <w:color w:val="000000"/>
                <w:sz w:val="24"/>
                <w:szCs w:val="24"/>
              </w:rPr>
              <w:t>100</w:t>
            </w:r>
          </w:p>
        </w:tc>
      </w:tr>
    </w:tbl>
    <w:p w:rsidR="00392DBD" w:rsidRPr="00CF5822" w:rsidRDefault="00392DBD" w:rsidP="00392DBD">
      <w:pPr>
        <w:spacing w:after="0" w:line="240" w:lineRule="auto"/>
        <w:rPr>
          <w:rFonts w:ascii="Times New Roman" w:eastAsia="Times New Roman" w:hAnsi="Times New Roman" w:cs="Times New Roman"/>
          <w:color w:val="000000"/>
          <w:sz w:val="27"/>
          <w:szCs w:val="27"/>
        </w:rPr>
      </w:pPr>
      <w:r w:rsidRPr="00CF5822">
        <w:rPr>
          <w:rFonts w:ascii="Times New Roman" w:eastAsia="Times New Roman" w:hAnsi="Times New Roman" w:cs="Times New Roman"/>
          <w:color w:val="000000"/>
          <w:sz w:val="27"/>
          <w:szCs w:val="27"/>
        </w:rPr>
        <w:t> </w:t>
      </w:r>
    </w:p>
    <w:p w:rsidR="00392DBD" w:rsidRPr="00F33CE7" w:rsidRDefault="00392DBD" w:rsidP="00F33CE7">
      <w:pPr>
        <w:spacing w:after="0" w:line="240" w:lineRule="auto"/>
        <w:ind w:firstLine="709"/>
        <w:jc w:val="both"/>
        <w:rPr>
          <w:rFonts w:ascii="Times New Roman" w:eastAsia="Times New Roman" w:hAnsi="Times New Roman" w:cs="Times New Roman"/>
          <w:color w:val="000000"/>
          <w:sz w:val="28"/>
          <w:szCs w:val="28"/>
        </w:rPr>
      </w:pPr>
      <w:r w:rsidRPr="00F33CE7">
        <w:rPr>
          <w:rFonts w:ascii="Times New Roman" w:eastAsia="Times New Roman" w:hAnsi="Times New Roman" w:cs="Times New Roman"/>
          <w:color w:val="000000"/>
          <w:sz w:val="28"/>
          <w:szCs w:val="28"/>
        </w:rPr>
        <w:t xml:space="preserve">Задача </w:t>
      </w:r>
      <w:proofErr w:type="spellStart"/>
      <w:r w:rsidRPr="00F33CE7">
        <w:rPr>
          <w:rFonts w:ascii="Times New Roman" w:eastAsia="Times New Roman" w:hAnsi="Times New Roman" w:cs="Times New Roman"/>
          <w:color w:val="000000"/>
          <w:sz w:val="28"/>
          <w:szCs w:val="28"/>
        </w:rPr>
        <w:t>карбамидного</w:t>
      </w:r>
      <w:proofErr w:type="spellEnd"/>
      <w:r w:rsidRPr="00F33CE7">
        <w:rPr>
          <w:rFonts w:ascii="Times New Roman" w:eastAsia="Times New Roman" w:hAnsi="Times New Roman" w:cs="Times New Roman"/>
          <w:color w:val="000000"/>
          <w:sz w:val="28"/>
          <w:szCs w:val="28"/>
        </w:rPr>
        <w:t xml:space="preserve"> концентрата — обеспечение замедленного гидролиза карбамида и его лучшее использование жвачными животными. При этом исключается отравление животных, так как под действием желудочного сока расщепление аммиака замедлено и азотистые соединения усваиваются равномерно».</w:t>
      </w:r>
    </w:p>
    <w:p w:rsidR="00392DBD" w:rsidRPr="00F33CE7" w:rsidRDefault="00392DBD" w:rsidP="00F33CE7">
      <w:pPr>
        <w:spacing w:after="0" w:line="240" w:lineRule="auto"/>
        <w:ind w:firstLine="709"/>
        <w:jc w:val="both"/>
        <w:rPr>
          <w:rFonts w:ascii="Times New Roman" w:eastAsia="Times New Roman" w:hAnsi="Times New Roman" w:cs="Times New Roman"/>
          <w:color w:val="000000"/>
          <w:sz w:val="28"/>
          <w:szCs w:val="28"/>
        </w:rPr>
      </w:pPr>
      <w:proofErr w:type="spellStart"/>
      <w:r w:rsidRPr="00F33CE7">
        <w:rPr>
          <w:rFonts w:ascii="Times New Roman" w:eastAsia="Times New Roman" w:hAnsi="Times New Roman" w:cs="Times New Roman"/>
          <w:color w:val="000000"/>
          <w:sz w:val="28"/>
          <w:szCs w:val="28"/>
        </w:rPr>
        <w:t>Карбамидный</w:t>
      </w:r>
      <w:proofErr w:type="spellEnd"/>
      <w:r w:rsidRPr="00F33CE7">
        <w:rPr>
          <w:rFonts w:ascii="Times New Roman" w:eastAsia="Times New Roman" w:hAnsi="Times New Roman" w:cs="Times New Roman"/>
          <w:color w:val="000000"/>
          <w:sz w:val="28"/>
          <w:szCs w:val="28"/>
        </w:rPr>
        <w:t xml:space="preserve"> концентрат содержит 40-80 % сырого протеина (протеинового эквивалента) и включается в состав комбикормов, </w:t>
      </w:r>
      <w:proofErr w:type="spellStart"/>
      <w:r w:rsidRPr="00F33CE7">
        <w:rPr>
          <w:rFonts w:ascii="Times New Roman" w:eastAsia="Times New Roman" w:hAnsi="Times New Roman" w:cs="Times New Roman"/>
          <w:color w:val="000000"/>
          <w:sz w:val="28"/>
          <w:szCs w:val="28"/>
        </w:rPr>
        <w:t>кормосмесей</w:t>
      </w:r>
      <w:proofErr w:type="spellEnd"/>
      <w:r w:rsidRPr="00F33CE7">
        <w:rPr>
          <w:rFonts w:ascii="Times New Roman" w:eastAsia="Times New Roman" w:hAnsi="Times New Roman" w:cs="Times New Roman"/>
          <w:color w:val="000000"/>
          <w:sz w:val="28"/>
          <w:szCs w:val="28"/>
        </w:rPr>
        <w:t xml:space="preserve"> и рационов для жвачных живот</w:t>
      </w:r>
      <w:r w:rsidRPr="00F33CE7">
        <w:rPr>
          <w:rFonts w:ascii="Times New Roman" w:eastAsia="Times New Roman" w:hAnsi="Times New Roman" w:cs="Times New Roman"/>
          <w:color w:val="000000"/>
          <w:sz w:val="28"/>
          <w:szCs w:val="28"/>
        </w:rPr>
        <w:softHyphen/>
        <w:t>ных в качестве заменителя натуральных белковых компонентов.</w:t>
      </w:r>
    </w:p>
    <w:p w:rsidR="00392DBD" w:rsidRPr="00F33CE7" w:rsidRDefault="00392DBD" w:rsidP="00F33CE7">
      <w:pPr>
        <w:spacing w:after="0" w:line="240" w:lineRule="auto"/>
        <w:ind w:firstLine="709"/>
        <w:jc w:val="both"/>
        <w:rPr>
          <w:rFonts w:ascii="Times New Roman" w:eastAsia="Times New Roman" w:hAnsi="Times New Roman" w:cs="Times New Roman"/>
          <w:color w:val="000000"/>
          <w:sz w:val="28"/>
          <w:szCs w:val="28"/>
        </w:rPr>
      </w:pPr>
      <w:proofErr w:type="spellStart"/>
      <w:r w:rsidRPr="00F33CE7">
        <w:rPr>
          <w:rFonts w:ascii="Times New Roman" w:eastAsia="Times New Roman" w:hAnsi="Times New Roman" w:cs="Times New Roman"/>
          <w:color w:val="000000"/>
          <w:sz w:val="28"/>
          <w:szCs w:val="28"/>
        </w:rPr>
        <w:lastRenderedPageBreak/>
        <w:t>Карбамидный</w:t>
      </w:r>
      <w:proofErr w:type="spellEnd"/>
      <w:r w:rsidRPr="00F33CE7">
        <w:rPr>
          <w:rFonts w:ascii="Times New Roman" w:eastAsia="Times New Roman" w:hAnsi="Times New Roman" w:cs="Times New Roman"/>
          <w:color w:val="000000"/>
          <w:sz w:val="28"/>
          <w:szCs w:val="28"/>
        </w:rPr>
        <w:t xml:space="preserve"> концентрат, получаемый методом экструзии смеси измельченного зерна, карбамида и бентонита, является кормовым продуктом для жвачных животных.</w:t>
      </w:r>
    </w:p>
    <w:p w:rsidR="00392DBD" w:rsidRPr="00F33CE7" w:rsidRDefault="00392DBD" w:rsidP="00F33CE7">
      <w:pPr>
        <w:spacing w:after="0" w:line="240" w:lineRule="auto"/>
        <w:ind w:firstLine="709"/>
        <w:jc w:val="both"/>
        <w:rPr>
          <w:rFonts w:ascii="Times New Roman" w:eastAsia="Times New Roman" w:hAnsi="Times New Roman" w:cs="Times New Roman"/>
          <w:color w:val="000000"/>
          <w:sz w:val="28"/>
          <w:szCs w:val="28"/>
        </w:rPr>
      </w:pPr>
      <w:r w:rsidRPr="00F33CE7">
        <w:rPr>
          <w:rFonts w:ascii="Times New Roman" w:eastAsia="Times New Roman" w:hAnsi="Times New Roman" w:cs="Times New Roman"/>
          <w:color w:val="000000"/>
          <w:sz w:val="28"/>
          <w:szCs w:val="28"/>
        </w:rPr>
        <w:t>Готовый концентрат имеет вид крупки или гранул. В результате обработки в экструдере карбамид в составе концентрата находится в физически связанном состоянии с зерновыми компонентами и бентонитом. Такой продукт характеризуется отсутствием самосортирования (расслоения) карбамида, более медленной скоростью высвобождения</w:t>
      </w:r>
      <w:proofErr w:type="gramStart"/>
      <w:r w:rsidRPr="00F33CE7">
        <w:rPr>
          <w:rFonts w:ascii="Times New Roman" w:eastAsia="Times New Roman" w:hAnsi="Times New Roman" w:cs="Times New Roman"/>
          <w:color w:val="000000"/>
          <w:sz w:val="28"/>
          <w:szCs w:val="28"/>
        </w:rPr>
        <w:t xml:space="preserve"> .</w:t>
      </w:r>
      <w:proofErr w:type="gramEnd"/>
      <w:r w:rsidRPr="00F33CE7">
        <w:rPr>
          <w:rFonts w:ascii="Times New Roman" w:eastAsia="Times New Roman" w:hAnsi="Times New Roman" w:cs="Times New Roman"/>
          <w:color w:val="000000"/>
          <w:sz w:val="28"/>
          <w:szCs w:val="28"/>
        </w:rPr>
        <w:t>аммиака в желудке животного, пониженной токсичностью по сравнению с обычными кормовыми смесями, содержащими карбамид.</w:t>
      </w:r>
    </w:p>
    <w:p w:rsidR="00392DBD" w:rsidRPr="00F33CE7" w:rsidRDefault="00392DBD" w:rsidP="00F33CE7">
      <w:pPr>
        <w:spacing w:after="0" w:line="240" w:lineRule="auto"/>
        <w:ind w:firstLine="709"/>
        <w:jc w:val="both"/>
        <w:rPr>
          <w:rFonts w:ascii="Times New Roman" w:eastAsia="Times New Roman" w:hAnsi="Times New Roman" w:cs="Times New Roman"/>
          <w:color w:val="000000"/>
          <w:sz w:val="28"/>
          <w:szCs w:val="28"/>
        </w:rPr>
      </w:pPr>
      <w:r w:rsidRPr="00F33CE7">
        <w:rPr>
          <w:rFonts w:ascii="Times New Roman" w:eastAsia="Times New Roman" w:hAnsi="Times New Roman" w:cs="Times New Roman"/>
          <w:color w:val="000000"/>
          <w:sz w:val="28"/>
          <w:szCs w:val="28"/>
        </w:rPr>
        <w:t xml:space="preserve">В качестве сырья для производства </w:t>
      </w:r>
      <w:proofErr w:type="spellStart"/>
      <w:r w:rsidRPr="00F33CE7">
        <w:rPr>
          <w:rFonts w:ascii="Times New Roman" w:eastAsia="Times New Roman" w:hAnsi="Times New Roman" w:cs="Times New Roman"/>
          <w:color w:val="000000"/>
          <w:sz w:val="28"/>
          <w:szCs w:val="28"/>
        </w:rPr>
        <w:t>карбамидного</w:t>
      </w:r>
      <w:proofErr w:type="spellEnd"/>
      <w:r w:rsidRPr="00F33CE7">
        <w:rPr>
          <w:rFonts w:ascii="Times New Roman" w:eastAsia="Times New Roman" w:hAnsi="Times New Roman" w:cs="Times New Roman"/>
          <w:color w:val="000000"/>
          <w:sz w:val="28"/>
          <w:szCs w:val="28"/>
        </w:rPr>
        <w:t xml:space="preserve"> концентрата используется зерно злаковых культур (ячмень, кукуруза, пшеница, сорго, просо), карбамид и </w:t>
      </w:r>
      <w:proofErr w:type="spellStart"/>
      <w:r w:rsidRPr="00F33CE7">
        <w:rPr>
          <w:rFonts w:ascii="Times New Roman" w:eastAsia="Times New Roman" w:hAnsi="Times New Roman" w:cs="Times New Roman"/>
          <w:color w:val="000000"/>
          <w:sz w:val="28"/>
          <w:szCs w:val="28"/>
        </w:rPr>
        <w:t>бентонитовый</w:t>
      </w:r>
      <w:proofErr w:type="spellEnd"/>
      <w:r w:rsidRPr="00F33CE7">
        <w:rPr>
          <w:rFonts w:ascii="Times New Roman" w:eastAsia="Times New Roman" w:hAnsi="Times New Roman" w:cs="Times New Roman"/>
          <w:color w:val="000000"/>
          <w:sz w:val="28"/>
          <w:szCs w:val="28"/>
        </w:rPr>
        <w:t xml:space="preserve"> порошок (</w:t>
      </w:r>
      <w:proofErr w:type="spellStart"/>
      <w:r w:rsidRPr="00F33CE7">
        <w:rPr>
          <w:rFonts w:ascii="Times New Roman" w:eastAsia="Times New Roman" w:hAnsi="Times New Roman" w:cs="Times New Roman"/>
          <w:color w:val="000000"/>
          <w:sz w:val="28"/>
          <w:szCs w:val="28"/>
        </w:rPr>
        <w:t>глинопорошок</w:t>
      </w:r>
      <w:proofErr w:type="spellEnd"/>
      <w:r w:rsidRPr="00F33CE7">
        <w:rPr>
          <w:rFonts w:ascii="Times New Roman" w:eastAsia="Times New Roman" w:hAnsi="Times New Roman" w:cs="Times New Roman"/>
          <w:color w:val="000000"/>
          <w:sz w:val="28"/>
          <w:szCs w:val="28"/>
        </w:rPr>
        <w:t>). Количественное содержание компонентов в концентрате устанавливается в соответствии с рецептурой.</w:t>
      </w:r>
    </w:p>
    <w:p w:rsidR="00392DBD" w:rsidRPr="00F33CE7" w:rsidRDefault="00392DBD" w:rsidP="00F33CE7">
      <w:pPr>
        <w:spacing w:after="0" w:line="240" w:lineRule="auto"/>
        <w:ind w:firstLine="709"/>
        <w:jc w:val="both"/>
        <w:rPr>
          <w:rFonts w:ascii="Times New Roman" w:eastAsia="Times New Roman" w:hAnsi="Times New Roman" w:cs="Times New Roman"/>
          <w:color w:val="000000"/>
          <w:sz w:val="28"/>
          <w:szCs w:val="28"/>
        </w:rPr>
      </w:pPr>
      <w:r w:rsidRPr="00F33CE7">
        <w:rPr>
          <w:rFonts w:ascii="Times New Roman" w:eastAsia="Times New Roman" w:hAnsi="Times New Roman" w:cs="Times New Roman"/>
          <w:color w:val="000000"/>
          <w:sz w:val="28"/>
          <w:szCs w:val="28"/>
        </w:rPr>
        <w:t xml:space="preserve">Зерно вводится в состав концентрата как сырье, содержащее крахмал, который в процессе </w:t>
      </w:r>
      <w:proofErr w:type="spellStart"/>
      <w:r w:rsidRPr="00F33CE7">
        <w:rPr>
          <w:rFonts w:ascii="Times New Roman" w:eastAsia="Times New Roman" w:hAnsi="Times New Roman" w:cs="Times New Roman"/>
          <w:color w:val="000000"/>
          <w:sz w:val="28"/>
          <w:szCs w:val="28"/>
        </w:rPr>
        <w:t>экструдирования</w:t>
      </w:r>
      <w:proofErr w:type="spellEnd"/>
      <w:r w:rsidRPr="00F33CE7">
        <w:rPr>
          <w:rFonts w:ascii="Times New Roman" w:eastAsia="Times New Roman" w:hAnsi="Times New Roman" w:cs="Times New Roman"/>
          <w:color w:val="000000"/>
          <w:sz w:val="28"/>
          <w:szCs w:val="28"/>
        </w:rPr>
        <w:t xml:space="preserve"> </w:t>
      </w:r>
      <w:proofErr w:type="spellStart"/>
      <w:r w:rsidRPr="00F33CE7">
        <w:rPr>
          <w:rFonts w:ascii="Times New Roman" w:eastAsia="Times New Roman" w:hAnsi="Times New Roman" w:cs="Times New Roman"/>
          <w:color w:val="000000"/>
          <w:sz w:val="28"/>
          <w:szCs w:val="28"/>
        </w:rPr>
        <w:t>клейстеризуется</w:t>
      </w:r>
      <w:proofErr w:type="spellEnd"/>
      <w:r w:rsidRPr="00F33CE7">
        <w:rPr>
          <w:rFonts w:ascii="Times New Roman" w:eastAsia="Times New Roman" w:hAnsi="Times New Roman" w:cs="Times New Roman"/>
          <w:color w:val="000000"/>
          <w:sz w:val="28"/>
          <w:szCs w:val="28"/>
        </w:rPr>
        <w:t xml:space="preserve"> и вступает в физическую связь с расплавленным карбамидом и бентонитом. Это способствует замедлению высвобождения аммиака в рубце, а также обеспечивает получение требуемой энергии для развития микроорганизмов рубца жвачных животных.</w:t>
      </w:r>
    </w:p>
    <w:p w:rsidR="00392DBD" w:rsidRPr="00F33CE7" w:rsidRDefault="00392DBD" w:rsidP="00F33CE7">
      <w:pPr>
        <w:spacing w:after="0" w:line="240" w:lineRule="auto"/>
        <w:ind w:firstLine="709"/>
        <w:jc w:val="both"/>
        <w:rPr>
          <w:rFonts w:ascii="Times New Roman" w:eastAsia="Times New Roman" w:hAnsi="Times New Roman" w:cs="Times New Roman"/>
          <w:color w:val="000000"/>
          <w:sz w:val="28"/>
          <w:szCs w:val="28"/>
        </w:rPr>
      </w:pPr>
      <w:r w:rsidRPr="00F33CE7">
        <w:rPr>
          <w:rFonts w:ascii="Times New Roman" w:eastAsia="Times New Roman" w:hAnsi="Times New Roman" w:cs="Times New Roman"/>
          <w:color w:val="000000"/>
          <w:sz w:val="28"/>
          <w:szCs w:val="28"/>
        </w:rPr>
        <w:t>Карбамид является небелковым азотосодержащим компонентом, из которого после ряда превращений в рубце жвачных животных образуется бактериальный белок.</w:t>
      </w:r>
    </w:p>
    <w:p w:rsidR="00392DBD" w:rsidRPr="00F33CE7" w:rsidRDefault="00392DBD" w:rsidP="00F33CE7">
      <w:pPr>
        <w:spacing w:after="0" w:line="240" w:lineRule="auto"/>
        <w:ind w:firstLine="709"/>
        <w:jc w:val="both"/>
        <w:rPr>
          <w:rFonts w:ascii="Times New Roman" w:eastAsia="Times New Roman" w:hAnsi="Times New Roman" w:cs="Times New Roman"/>
          <w:color w:val="000000"/>
          <w:sz w:val="28"/>
          <w:szCs w:val="28"/>
        </w:rPr>
      </w:pPr>
      <w:proofErr w:type="spellStart"/>
      <w:r w:rsidRPr="00F33CE7">
        <w:rPr>
          <w:rFonts w:ascii="Times New Roman" w:eastAsia="Times New Roman" w:hAnsi="Times New Roman" w:cs="Times New Roman"/>
          <w:color w:val="000000"/>
          <w:sz w:val="28"/>
          <w:szCs w:val="28"/>
        </w:rPr>
        <w:t>Бентонитовый</w:t>
      </w:r>
      <w:proofErr w:type="spellEnd"/>
      <w:r w:rsidRPr="00F33CE7">
        <w:rPr>
          <w:rFonts w:ascii="Times New Roman" w:eastAsia="Times New Roman" w:hAnsi="Times New Roman" w:cs="Times New Roman"/>
          <w:color w:val="000000"/>
          <w:sz w:val="28"/>
          <w:szCs w:val="28"/>
        </w:rPr>
        <w:t xml:space="preserve"> порошок применяется как адсорбент влаги, выделяемой при </w:t>
      </w:r>
      <w:proofErr w:type="spellStart"/>
      <w:r w:rsidRPr="00F33CE7">
        <w:rPr>
          <w:rFonts w:ascii="Times New Roman" w:eastAsia="Times New Roman" w:hAnsi="Times New Roman" w:cs="Times New Roman"/>
          <w:color w:val="000000"/>
          <w:sz w:val="28"/>
          <w:szCs w:val="28"/>
        </w:rPr>
        <w:t>экструдировании</w:t>
      </w:r>
      <w:proofErr w:type="spellEnd"/>
      <w:r w:rsidRPr="00F33CE7">
        <w:rPr>
          <w:rFonts w:ascii="Times New Roman" w:eastAsia="Times New Roman" w:hAnsi="Times New Roman" w:cs="Times New Roman"/>
          <w:color w:val="000000"/>
          <w:sz w:val="28"/>
          <w:szCs w:val="28"/>
        </w:rPr>
        <w:t>, а также для улучшения процесса экструзии.</w:t>
      </w:r>
    </w:p>
    <w:p w:rsidR="00392DBD" w:rsidRPr="00F33CE7" w:rsidRDefault="00392DBD" w:rsidP="00F33CE7">
      <w:pPr>
        <w:spacing w:after="0" w:line="240" w:lineRule="auto"/>
        <w:ind w:firstLine="709"/>
        <w:jc w:val="both"/>
        <w:rPr>
          <w:rFonts w:ascii="Times New Roman" w:eastAsia="Times New Roman" w:hAnsi="Times New Roman" w:cs="Times New Roman"/>
          <w:color w:val="000000"/>
          <w:sz w:val="28"/>
          <w:szCs w:val="28"/>
        </w:rPr>
      </w:pPr>
      <w:r w:rsidRPr="00F33CE7">
        <w:rPr>
          <w:rFonts w:ascii="Times New Roman" w:eastAsia="Times New Roman" w:hAnsi="Times New Roman" w:cs="Times New Roman"/>
          <w:color w:val="000000"/>
          <w:sz w:val="28"/>
          <w:szCs w:val="28"/>
        </w:rPr>
        <w:t xml:space="preserve">Зерновое сырье, предназначенное для выработки </w:t>
      </w:r>
      <w:proofErr w:type="spellStart"/>
      <w:r w:rsidRPr="00F33CE7">
        <w:rPr>
          <w:rFonts w:ascii="Times New Roman" w:eastAsia="Times New Roman" w:hAnsi="Times New Roman" w:cs="Times New Roman"/>
          <w:color w:val="000000"/>
          <w:sz w:val="28"/>
          <w:szCs w:val="28"/>
        </w:rPr>
        <w:t>карбамидного</w:t>
      </w:r>
      <w:proofErr w:type="spellEnd"/>
      <w:r w:rsidRPr="00F33CE7">
        <w:rPr>
          <w:rFonts w:ascii="Times New Roman" w:eastAsia="Times New Roman" w:hAnsi="Times New Roman" w:cs="Times New Roman"/>
          <w:color w:val="000000"/>
          <w:sz w:val="28"/>
          <w:szCs w:val="28"/>
        </w:rPr>
        <w:t xml:space="preserve"> концентрата, должно иметь влажность не более 14 %. По остальным показателям удовлетворять требованиям ограничительных кондиций на зерно, поставляемое комбикормовой промышленности.</w:t>
      </w:r>
      <w:r w:rsidRPr="00F33CE7">
        <w:rPr>
          <w:rFonts w:ascii="Times New Roman" w:eastAsia="Times New Roman" w:hAnsi="Times New Roman" w:cs="Times New Roman"/>
          <w:color w:val="000000"/>
          <w:sz w:val="28"/>
          <w:szCs w:val="28"/>
        </w:rPr>
        <w:br/>
      </w:r>
      <w:r w:rsidRPr="00F33CE7">
        <w:rPr>
          <w:rFonts w:ascii="Times New Roman" w:eastAsia="Times New Roman" w:hAnsi="Times New Roman" w:cs="Times New Roman"/>
          <w:color w:val="000000"/>
          <w:sz w:val="28"/>
          <w:szCs w:val="28"/>
        </w:rPr>
        <w:br/>
        <w:t>Карбамид должен соответствовать фракции 1 «для сельского хозяйства»:</w:t>
      </w:r>
      <w:r w:rsidRPr="00F33CE7">
        <w:rPr>
          <w:rFonts w:ascii="Times New Roman" w:eastAsia="Times New Roman" w:hAnsi="Times New Roman" w:cs="Times New Roman"/>
          <w:color w:val="000000"/>
          <w:sz w:val="28"/>
          <w:szCs w:val="28"/>
        </w:rPr>
        <w:br/>
      </w:r>
      <w:r w:rsidRPr="00F33CE7">
        <w:rPr>
          <w:rFonts w:ascii="Times New Roman" w:eastAsia="Times New Roman" w:hAnsi="Times New Roman" w:cs="Times New Roman"/>
          <w:color w:val="000000"/>
          <w:sz w:val="28"/>
          <w:szCs w:val="28"/>
        </w:rPr>
        <w:br/>
        <w:t>♦ внешний вид — белые слабоокрашенные шарообразные гранулы;</w:t>
      </w:r>
      <w:r w:rsidRPr="00F33CE7">
        <w:rPr>
          <w:rFonts w:ascii="Times New Roman" w:eastAsia="Times New Roman" w:hAnsi="Times New Roman" w:cs="Times New Roman"/>
          <w:color w:val="000000"/>
          <w:sz w:val="28"/>
          <w:szCs w:val="28"/>
        </w:rPr>
        <w:br/>
        <w:t>♦ вкус — солоновато-горький;</w:t>
      </w:r>
      <w:r w:rsidRPr="00F33CE7">
        <w:rPr>
          <w:rFonts w:ascii="Times New Roman" w:eastAsia="Times New Roman" w:hAnsi="Times New Roman" w:cs="Times New Roman"/>
          <w:color w:val="000000"/>
          <w:sz w:val="28"/>
          <w:szCs w:val="28"/>
        </w:rPr>
        <w:br/>
        <w:t>♦ влажность — не более 0,3 %;</w:t>
      </w:r>
      <w:r w:rsidRPr="00F33CE7">
        <w:rPr>
          <w:rFonts w:ascii="Times New Roman" w:eastAsia="Times New Roman" w:hAnsi="Times New Roman" w:cs="Times New Roman"/>
          <w:color w:val="000000"/>
          <w:sz w:val="28"/>
          <w:szCs w:val="28"/>
        </w:rPr>
        <w:br/>
        <w:t>♦ азота в сухом продукте —не менее 46 %;</w:t>
      </w:r>
      <w:r w:rsidRPr="00F33CE7">
        <w:rPr>
          <w:rFonts w:ascii="Times New Roman" w:eastAsia="Times New Roman" w:hAnsi="Times New Roman" w:cs="Times New Roman"/>
          <w:color w:val="000000"/>
          <w:sz w:val="28"/>
          <w:szCs w:val="28"/>
        </w:rPr>
        <w:br/>
        <w:t xml:space="preserve">♦ </w:t>
      </w:r>
      <w:proofErr w:type="spellStart"/>
      <w:r w:rsidRPr="00F33CE7">
        <w:rPr>
          <w:rFonts w:ascii="Times New Roman" w:eastAsia="Times New Roman" w:hAnsi="Times New Roman" w:cs="Times New Roman"/>
          <w:color w:val="000000"/>
          <w:sz w:val="28"/>
          <w:szCs w:val="28"/>
        </w:rPr>
        <w:t>биурета</w:t>
      </w:r>
      <w:proofErr w:type="spellEnd"/>
      <w:r w:rsidRPr="00F33CE7">
        <w:rPr>
          <w:rFonts w:ascii="Times New Roman" w:eastAsia="Times New Roman" w:hAnsi="Times New Roman" w:cs="Times New Roman"/>
          <w:color w:val="000000"/>
          <w:sz w:val="28"/>
          <w:szCs w:val="28"/>
        </w:rPr>
        <w:t xml:space="preserve"> — не более 1,0 %;</w:t>
      </w:r>
      <w:r w:rsidRPr="00F33CE7">
        <w:rPr>
          <w:rFonts w:ascii="Times New Roman" w:eastAsia="Times New Roman" w:hAnsi="Times New Roman" w:cs="Times New Roman"/>
          <w:color w:val="000000"/>
          <w:sz w:val="28"/>
          <w:szCs w:val="28"/>
        </w:rPr>
        <w:br/>
        <w:t>♦ температура плавления — 132</w:t>
      </w:r>
      <w:proofErr w:type="gramStart"/>
      <w:r w:rsidRPr="00F33CE7">
        <w:rPr>
          <w:rFonts w:ascii="Times New Roman" w:eastAsia="Times New Roman" w:hAnsi="Times New Roman" w:cs="Times New Roman"/>
          <w:color w:val="000000"/>
          <w:sz w:val="28"/>
          <w:szCs w:val="28"/>
        </w:rPr>
        <w:t xml:space="preserve"> °С</w:t>
      </w:r>
      <w:proofErr w:type="gramEnd"/>
      <w:r w:rsidRPr="00F33CE7">
        <w:rPr>
          <w:rFonts w:ascii="Times New Roman" w:eastAsia="Times New Roman" w:hAnsi="Times New Roman" w:cs="Times New Roman"/>
          <w:color w:val="000000"/>
          <w:sz w:val="28"/>
          <w:szCs w:val="28"/>
        </w:rPr>
        <w:t>,</w:t>
      </w:r>
      <w:r w:rsidRPr="00F33CE7">
        <w:rPr>
          <w:rFonts w:ascii="Times New Roman" w:eastAsia="Times New Roman" w:hAnsi="Times New Roman" w:cs="Times New Roman"/>
          <w:color w:val="000000"/>
          <w:sz w:val="28"/>
          <w:szCs w:val="28"/>
        </w:rPr>
        <w:br/>
      </w:r>
      <w:r w:rsidRPr="00F33CE7">
        <w:rPr>
          <w:rFonts w:ascii="Times New Roman" w:eastAsia="Times New Roman" w:hAnsi="Times New Roman" w:cs="Times New Roman"/>
          <w:color w:val="000000"/>
          <w:sz w:val="28"/>
          <w:szCs w:val="28"/>
        </w:rPr>
        <w:br/>
        <w:t xml:space="preserve">Гранулированный карбамид поступает упакованным в полиэтиленовые или бумажные мешки. Вес нетто </w:t>
      </w:r>
      <w:proofErr w:type="gramStart"/>
      <w:r w:rsidRPr="00F33CE7">
        <w:rPr>
          <w:rFonts w:ascii="Times New Roman" w:eastAsia="Times New Roman" w:hAnsi="Times New Roman" w:cs="Times New Roman"/>
          <w:color w:val="000000"/>
          <w:sz w:val="28"/>
          <w:szCs w:val="28"/>
        </w:rPr>
        <w:t>—н</w:t>
      </w:r>
      <w:proofErr w:type="gramEnd"/>
      <w:r w:rsidRPr="00F33CE7">
        <w:rPr>
          <w:rFonts w:ascii="Times New Roman" w:eastAsia="Times New Roman" w:hAnsi="Times New Roman" w:cs="Times New Roman"/>
          <w:color w:val="000000"/>
          <w:sz w:val="28"/>
          <w:szCs w:val="28"/>
        </w:rPr>
        <w:t>е более 50 кг. На каждом мешке должна быть этикетка с обозначением завода-поставщика, наименованием продукта, номером партии, массой и номером ГОСТа.</w:t>
      </w:r>
    </w:p>
    <w:p w:rsidR="00392DBD" w:rsidRPr="00F33CE7" w:rsidRDefault="00392DBD" w:rsidP="00392DBD">
      <w:pPr>
        <w:spacing w:after="0" w:line="240" w:lineRule="auto"/>
        <w:ind w:firstLine="708"/>
        <w:jc w:val="both"/>
        <w:rPr>
          <w:rFonts w:ascii="Times New Roman" w:eastAsia="Times New Roman" w:hAnsi="Times New Roman" w:cs="Times New Roman"/>
          <w:color w:val="000000"/>
          <w:sz w:val="28"/>
          <w:szCs w:val="28"/>
        </w:rPr>
      </w:pPr>
      <w:r w:rsidRPr="00F33CE7">
        <w:rPr>
          <w:rFonts w:ascii="Times New Roman" w:eastAsia="Times New Roman" w:hAnsi="Times New Roman" w:cs="Times New Roman"/>
          <w:color w:val="000000"/>
          <w:sz w:val="28"/>
          <w:szCs w:val="28"/>
        </w:rPr>
        <w:lastRenderedPageBreak/>
        <w:t xml:space="preserve">Карбамид гигроскопичен; При повышении его влажности выше 0,5 % карбамид становится </w:t>
      </w:r>
      <w:proofErr w:type="spellStart"/>
      <w:r w:rsidRPr="00F33CE7">
        <w:rPr>
          <w:rFonts w:ascii="Times New Roman" w:eastAsia="Times New Roman" w:hAnsi="Times New Roman" w:cs="Times New Roman"/>
          <w:color w:val="000000"/>
          <w:sz w:val="28"/>
          <w:szCs w:val="28"/>
        </w:rPr>
        <w:t>трудносыпучим</w:t>
      </w:r>
      <w:proofErr w:type="spellEnd"/>
      <w:r w:rsidRPr="00F33CE7">
        <w:rPr>
          <w:rFonts w:ascii="Times New Roman" w:eastAsia="Times New Roman" w:hAnsi="Times New Roman" w:cs="Times New Roman"/>
          <w:color w:val="000000"/>
          <w:sz w:val="28"/>
          <w:szCs w:val="28"/>
        </w:rPr>
        <w:t>, при этом может разлагаться с выделением аммиака. Хранить карбамид следует в таре в сухих, хорошо проветриваемых помещениях.</w:t>
      </w:r>
    </w:p>
    <w:p w:rsidR="00392DBD" w:rsidRPr="00F33CE7" w:rsidRDefault="00392DBD" w:rsidP="00392DBD">
      <w:pPr>
        <w:spacing w:after="0" w:line="240" w:lineRule="auto"/>
        <w:ind w:firstLine="708"/>
        <w:jc w:val="both"/>
        <w:rPr>
          <w:rFonts w:ascii="Times New Roman" w:eastAsia="Times New Roman" w:hAnsi="Times New Roman" w:cs="Times New Roman"/>
          <w:color w:val="000000"/>
          <w:sz w:val="28"/>
          <w:szCs w:val="28"/>
        </w:rPr>
      </w:pPr>
      <w:proofErr w:type="spellStart"/>
      <w:r w:rsidRPr="00F33CE7">
        <w:rPr>
          <w:rFonts w:ascii="Times New Roman" w:eastAsia="Times New Roman" w:hAnsi="Times New Roman" w:cs="Times New Roman"/>
          <w:color w:val="000000"/>
          <w:sz w:val="28"/>
          <w:szCs w:val="28"/>
        </w:rPr>
        <w:t>Бентонитовые</w:t>
      </w:r>
      <w:proofErr w:type="spellEnd"/>
      <w:r w:rsidRPr="00F33CE7">
        <w:rPr>
          <w:rFonts w:ascii="Times New Roman" w:eastAsia="Times New Roman" w:hAnsi="Times New Roman" w:cs="Times New Roman"/>
          <w:color w:val="000000"/>
          <w:sz w:val="28"/>
          <w:szCs w:val="28"/>
        </w:rPr>
        <w:t xml:space="preserve"> порошки, применяемые при производстве </w:t>
      </w:r>
      <w:proofErr w:type="spellStart"/>
      <w:r w:rsidRPr="00F33CE7">
        <w:rPr>
          <w:rFonts w:ascii="Times New Roman" w:eastAsia="Times New Roman" w:hAnsi="Times New Roman" w:cs="Times New Roman"/>
          <w:color w:val="000000"/>
          <w:sz w:val="28"/>
          <w:szCs w:val="28"/>
        </w:rPr>
        <w:t>карбамидного</w:t>
      </w:r>
      <w:proofErr w:type="spellEnd"/>
      <w:r w:rsidRPr="00F33CE7">
        <w:rPr>
          <w:rFonts w:ascii="Times New Roman" w:eastAsia="Times New Roman" w:hAnsi="Times New Roman" w:cs="Times New Roman"/>
          <w:color w:val="000000"/>
          <w:sz w:val="28"/>
          <w:szCs w:val="28"/>
        </w:rPr>
        <w:t xml:space="preserve"> концентрата методом экструзии, должны быть натриевой формы.</w:t>
      </w:r>
    </w:p>
    <w:p w:rsidR="00392DBD" w:rsidRPr="00F33CE7" w:rsidRDefault="00392DBD" w:rsidP="00392DBD">
      <w:pPr>
        <w:spacing w:after="0" w:line="240" w:lineRule="auto"/>
        <w:ind w:firstLine="708"/>
        <w:jc w:val="both"/>
        <w:rPr>
          <w:rFonts w:ascii="Times New Roman" w:eastAsia="Times New Roman" w:hAnsi="Times New Roman" w:cs="Times New Roman"/>
          <w:color w:val="000000"/>
          <w:sz w:val="28"/>
          <w:szCs w:val="28"/>
        </w:rPr>
      </w:pPr>
      <w:r w:rsidRPr="00F33CE7">
        <w:rPr>
          <w:rFonts w:ascii="Times New Roman" w:eastAsia="Times New Roman" w:hAnsi="Times New Roman" w:cs="Times New Roman"/>
          <w:color w:val="000000"/>
          <w:sz w:val="28"/>
          <w:szCs w:val="28"/>
        </w:rPr>
        <w:t xml:space="preserve">Для производства </w:t>
      </w:r>
      <w:proofErr w:type="spellStart"/>
      <w:r w:rsidRPr="00F33CE7">
        <w:rPr>
          <w:rFonts w:ascii="Times New Roman" w:eastAsia="Times New Roman" w:hAnsi="Times New Roman" w:cs="Times New Roman"/>
          <w:color w:val="000000"/>
          <w:sz w:val="28"/>
          <w:szCs w:val="28"/>
        </w:rPr>
        <w:t>карбамидного</w:t>
      </w:r>
      <w:proofErr w:type="spellEnd"/>
      <w:r w:rsidRPr="00F33CE7">
        <w:rPr>
          <w:rFonts w:ascii="Times New Roman" w:eastAsia="Times New Roman" w:hAnsi="Times New Roman" w:cs="Times New Roman"/>
          <w:color w:val="000000"/>
          <w:sz w:val="28"/>
          <w:szCs w:val="28"/>
        </w:rPr>
        <w:t xml:space="preserve"> концентрата, </w:t>
      </w:r>
      <w:proofErr w:type="spellStart"/>
      <w:r w:rsidRPr="00F33CE7">
        <w:rPr>
          <w:rFonts w:ascii="Times New Roman" w:eastAsia="Times New Roman" w:hAnsi="Times New Roman" w:cs="Times New Roman"/>
          <w:color w:val="000000"/>
          <w:sz w:val="28"/>
          <w:szCs w:val="28"/>
        </w:rPr>
        <w:t>бентонитовые</w:t>
      </w:r>
      <w:proofErr w:type="spellEnd"/>
      <w:r w:rsidRPr="00F33CE7">
        <w:rPr>
          <w:rFonts w:ascii="Times New Roman" w:eastAsia="Times New Roman" w:hAnsi="Times New Roman" w:cs="Times New Roman"/>
          <w:color w:val="000000"/>
          <w:sz w:val="28"/>
          <w:szCs w:val="28"/>
        </w:rPr>
        <w:t xml:space="preserve"> порошки поставляются: влажность — 5-8 %, содержание частиц диаметром 60 мкм — не более 15 % .</w:t>
      </w:r>
    </w:p>
    <w:p w:rsidR="00D65D8C" w:rsidRPr="00F33CE7" w:rsidRDefault="00392DBD" w:rsidP="00392DBD">
      <w:pPr>
        <w:spacing w:after="0" w:line="240" w:lineRule="auto"/>
        <w:ind w:firstLine="708"/>
        <w:jc w:val="both"/>
        <w:rPr>
          <w:rFonts w:ascii="Times New Roman" w:eastAsia="Times New Roman" w:hAnsi="Times New Roman" w:cs="Times New Roman"/>
          <w:color w:val="000000"/>
          <w:sz w:val="28"/>
          <w:szCs w:val="28"/>
        </w:rPr>
      </w:pPr>
      <w:r w:rsidRPr="00F33CE7">
        <w:rPr>
          <w:rFonts w:ascii="Times New Roman" w:eastAsia="Times New Roman" w:hAnsi="Times New Roman" w:cs="Times New Roman"/>
          <w:color w:val="000000"/>
          <w:sz w:val="28"/>
          <w:szCs w:val="28"/>
        </w:rPr>
        <w:t xml:space="preserve">Хранение </w:t>
      </w:r>
      <w:proofErr w:type="spellStart"/>
      <w:r w:rsidRPr="00F33CE7">
        <w:rPr>
          <w:rFonts w:ascii="Times New Roman" w:eastAsia="Times New Roman" w:hAnsi="Times New Roman" w:cs="Times New Roman"/>
          <w:color w:val="000000"/>
          <w:sz w:val="28"/>
          <w:szCs w:val="28"/>
        </w:rPr>
        <w:t>бентонитовых</w:t>
      </w:r>
      <w:proofErr w:type="spellEnd"/>
      <w:r w:rsidRPr="00F33CE7">
        <w:rPr>
          <w:rFonts w:ascii="Times New Roman" w:eastAsia="Times New Roman" w:hAnsi="Times New Roman" w:cs="Times New Roman"/>
          <w:color w:val="000000"/>
          <w:sz w:val="28"/>
          <w:szCs w:val="28"/>
        </w:rPr>
        <w:t xml:space="preserve"> порошков осуществляется в таре при условиях, аналогичных для хранения карбамида.</w:t>
      </w:r>
      <w:r w:rsidRPr="00F33CE7">
        <w:rPr>
          <w:rFonts w:ascii="Times New Roman" w:eastAsia="Times New Roman" w:hAnsi="Times New Roman" w:cs="Times New Roman"/>
          <w:color w:val="000000"/>
          <w:sz w:val="28"/>
          <w:szCs w:val="28"/>
        </w:rPr>
        <w:br/>
      </w:r>
    </w:p>
    <w:p w:rsidR="00D65D8C" w:rsidRDefault="0015615F" w:rsidP="00392DBD">
      <w:pPr>
        <w:spacing w:after="0" w:line="240" w:lineRule="auto"/>
        <w:rPr>
          <w:rFonts w:ascii="Times New Roman" w:hAnsi="Times New Roman"/>
          <w:b/>
          <w:bCs/>
          <w:sz w:val="28"/>
          <w:szCs w:val="28"/>
        </w:rPr>
      </w:pPr>
      <w:r w:rsidRPr="005F1CDA">
        <w:rPr>
          <w:rFonts w:ascii="Times New Roman" w:hAnsi="Times New Roman"/>
          <w:b/>
          <w:bCs/>
          <w:sz w:val="28"/>
          <w:szCs w:val="28"/>
        </w:rPr>
        <w:t>2.</w:t>
      </w:r>
      <w:r>
        <w:rPr>
          <w:rFonts w:ascii="Times New Roman" w:hAnsi="Times New Roman"/>
          <w:b/>
          <w:bCs/>
          <w:sz w:val="28"/>
          <w:szCs w:val="28"/>
        </w:rPr>
        <w:t xml:space="preserve"> </w:t>
      </w:r>
      <w:r w:rsidRPr="00CF5822">
        <w:rPr>
          <w:rFonts w:ascii="Times New Roman" w:eastAsia="Times New Roman" w:hAnsi="Times New Roman" w:cs="Times New Roman"/>
          <w:b/>
          <w:bCs/>
          <w:color w:val="000000"/>
          <w:sz w:val="27"/>
          <w:szCs w:val="27"/>
        </w:rPr>
        <w:t>Технология производства АВД</w:t>
      </w:r>
      <w:r>
        <w:rPr>
          <w:rFonts w:ascii="Times New Roman" w:eastAsia="Times New Roman" w:hAnsi="Times New Roman" w:cs="Times New Roman"/>
          <w:b/>
          <w:bCs/>
          <w:color w:val="000000"/>
          <w:sz w:val="27"/>
          <w:szCs w:val="27"/>
        </w:rPr>
        <w:t>.</w:t>
      </w:r>
      <w:r w:rsidRPr="0015615F">
        <w:rPr>
          <w:rFonts w:ascii="Times New Roman" w:eastAsia="Times New Roman" w:hAnsi="Times New Roman" w:cs="Times New Roman"/>
          <w:b/>
          <w:bCs/>
          <w:color w:val="000000"/>
          <w:sz w:val="27"/>
          <w:szCs w:val="27"/>
        </w:rPr>
        <w:t xml:space="preserve"> </w:t>
      </w:r>
      <w:r w:rsidRPr="00CF5822">
        <w:rPr>
          <w:rFonts w:ascii="Times New Roman" w:eastAsia="Times New Roman" w:hAnsi="Times New Roman" w:cs="Times New Roman"/>
          <w:b/>
          <w:bCs/>
          <w:color w:val="000000"/>
          <w:sz w:val="27"/>
          <w:szCs w:val="27"/>
        </w:rPr>
        <w:t>Технологическая схема производства ЗЦМ</w:t>
      </w:r>
      <w:r>
        <w:rPr>
          <w:rFonts w:ascii="Times New Roman" w:eastAsia="Times New Roman" w:hAnsi="Times New Roman" w:cs="Times New Roman"/>
          <w:b/>
          <w:bCs/>
          <w:color w:val="000000"/>
          <w:sz w:val="27"/>
          <w:szCs w:val="27"/>
        </w:rPr>
        <w:t>.</w:t>
      </w:r>
      <w:r w:rsidRPr="00CF5822">
        <w:rPr>
          <w:rFonts w:ascii="Times New Roman" w:eastAsia="Times New Roman" w:hAnsi="Times New Roman" w:cs="Times New Roman"/>
          <w:color w:val="000000"/>
          <w:sz w:val="27"/>
          <w:szCs w:val="27"/>
        </w:rPr>
        <w:br/>
      </w:r>
      <w:r w:rsidRPr="00CF5822">
        <w:rPr>
          <w:rFonts w:ascii="Times New Roman" w:eastAsia="Times New Roman" w:hAnsi="Times New Roman" w:cs="Times New Roman"/>
          <w:color w:val="000000"/>
          <w:sz w:val="27"/>
          <w:szCs w:val="27"/>
        </w:rPr>
        <w:br/>
      </w:r>
    </w:p>
    <w:p w:rsidR="00364D1F" w:rsidRDefault="0015615F" w:rsidP="0022679A">
      <w:pPr>
        <w:spacing w:after="0" w:line="240" w:lineRule="auto"/>
        <w:rPr>
          <w:rFonts w:ascii="Times New Roman" w:eastAsia="Times New Roman" w:hAnsi="Times New Roman" w:cs="Times New Roman"/>
          <w:color w:val="000000"/>
          <w:sz w:val="28"/>
          <w:szCs w:val="28"/>
        </w:rPr>
      </w:pPr>
      <w:proofErr w:type="spellStart"/>
      <w:r w:rsidRPr="00CA0339">
        <w:rPr>
          <w:rFonts w:ascii="Times New Roman" w:eastAsia="Times New Roman" w:hAnsi="Times New Roman" w:cs="Times New Roman"/>
          <w:color w:val="000000"/>
          <w:sz w:val="28"/>
          <w:szCs w:val="28"/>
        </w:rPr>
        <w:t>Амидно</w:t>
      </w:r>
      <w:proofErr w:type="spellEnd"/>
      <w:r w:rsidRPr="00CA0339">
        <w:rPr>
          <w:rFonts w:ascii="Times New Roman" w:eastAsia="Times New Roman" w:hAnsi="Times New Roman" w:cs="Times New Roman"/>
          <w:color w:val="000000"/>
          <w:sz w:val="28"/>
          <w:szCs w:val="28"/>
        </w:rPr>
        <w:t xml:space="preserve">-витаминные добавки на основе </w:t>
      </w:r>
      <w:proofErr w:type="spellStart"/>
      <w:r w:rsidRPr="00CA0339">
        <w:rPr>
          <w:rFonts w:ascii="Times New Roman" w:eastAsia="Times New Roman" w:hAnsi="Times New Roman" w:cs="Times New Roman"/>
          <w:color w:val="000000"/>
          <w:sz w:val="28"/>
          <w:szCs w:val="28"/>
        </w:rPr>
        <w:t>карбамидного</w:t>
      </w:r>
      <w:proofErr w:type="spellEnd"/>
      <w:r w:rsidRPr="00CA0339">
        <w:rPr>
          <w:rFonts w:ascii="Times New Roman" w:eastAsia="Times New Roman" w:hAnsi="Times New Roman" w:cs="Times New Roman"/>
          <w:color w:val="000000"/>
          <w:sz w:val="28"/>
          <w:szCs w:val="28"/>
        </w:rPr>
        <w:t xml:space="preserve"> концентрата вырабатываются с использованием линий:</w:t>
      </w:r>
      <w:r w:rsidRPr="00CA0339">
        <w:rPr>
          <w:rFonts w:ascii="Times New Roman" w:eastAsia="Times New Roman" w:hAnsi="Times New Roman" w:cs="Times New Roman"/>
          <w:color w:val="000000"/>
          <w:sz w:val="28"/>
          <w:szCs w:val="28"/>
        </w:rPr>
        <w:br/>
      </w:r>
      <w:r w:rsidRPr="00CA0339">
        <w:rPr>
          <w:rFonts w:ascii="Times New Roman" w:eastAsia="Times New Roman" w:hAnsi="Times New Roman" w:cs="Times New Roman"/>
          <w:color w:val="000000"/>
          <w:sz w:val="28"/>
          <w:szCs w:val="28"/>
        </w:rPr>
        <w:br/>
        <w:t xml:space="preserve">♦ подачи </w:t>
      </w:r>
      <w:proofErr w:type="spellStart"/>
      <w:r w:rsidRPr="00CA0339">
        <w:rPr>
          <w:rFonts w:ascii="Times New Roman" w:eastAsia="Times New Roman" w:hAnsi="Times New Roman" w:cs="Times New Roman"/>
          <w:color w:val="000000"/>
          <w:sz w:val="28"/>
          <w:szCs w:val="28"/>
        </w:rPr>
        <w:t>карбамидного</w:t>
      </w:r>
      <w:proofErr w:type="spellEnd"/>
      <w:r w:rsidRPr="00CA0339">
        <w:rPr>
          <w:rFonts w:ascii="Times New Roman" w:eastAsia="Times New Roman" w:hAnsi="Times New Roman" w:cs="Times New Roman"/>
          <w:color w:val="000000"/>
          <w:sz w:val="28"/>
          <w:szCs w:val="28"/>
        </w:rPr>
        <w:t xml:space="preserve"> концентрата;</w:t>
      </w:r>
      <w:r w:rsidRPr="00CA0339">
        <w:rPr>
          <w:rFonts w:ascii="Times New Roman" w:eastAsia="Times New Roman" w:hAnsi="Times New Roman" w:cs="Times New Roman"/>
          <w:color w:val="000000"/>
          <w:sz w:val="28"/>
          <w:szCs w:val="28"/>
        </w:rPr>
        <w:br/>
        <w:t>♦ подготовки отрубей;</w:t>
      </w:r>
      <w:r w:rsidRPr="00CA0339">
        <w:rPr>
          <w:rFonts w:ascii="Times New Roman" w:eastAsia="Times New Roman" w:hAnsi="Times New Roman" w:cs="Times New Roman"/>
          <w:color w:val="000000"/>
          <w:sz w:val="28"/>
          <w:szCs w:val="28"/>
        </w:rPr>
        <w:br/>
        <w:t>♦ подготовки соли;</w:t>
      </w:r>
      <w:r w:rsidRPr="00CA0339">
        <w:rPr>
          <w:rFonts w:ascii="Times New Roman" w:eastAsia="Times New Roman" w:hAnsi="Times New Roman" w:cs="Times New Roman"/>
          <w:color w:val="000000"/>
          <w:sz w:val="28"/>
          <w:szCs w:val="28"/>
        </w:rPr>
        <w:br/>
        <w:t>♦ подготовки другого минерального сырья;</w:t>
      </w:r>
      <w:r w:rsidRPr="00CA0339">
        <w:rPr>
          <w:rFonts w:ascii="Times New Roman" w:eastAsia="Times New Roman" w:hAnsi="Times New Roman" w:cs="Times New Roman"/>
          <w:color w:val="000000"/>
          <w:sz w:val="28"/>
          <w:szCs w:val="28"/>
        </w:rPr>
        <w:br/>
        <w:t>♦ подачи премикса;</w:t>
      </w:r>
      <w:r w:rsidRPr="00CA0339">
        <w:rPr>
          <w:rFonts w:ascii="Times New Roman" w:eastAsia="Times New Roman" w:hAnsi="Times New Roman" w:cs="Times New Roman"/>
          <w:color w:val="000000"/>
          <w:sz w:val="28"/>
          <w:szCs w:val="28"/>
        </w:rPr>
        <w:br/>
        <w:t>♦ дозирования и смешивания компонентов;</w:t>
      </w:r>
      <w:r w:rsidRPr="00CA0339">
        <w:rPr>
          <w:rFonts w:ascii="Times New Roman" w:eastAsia="Times New Roman" w:hAnsi="Times New Roman" w:cs="Times New Roman"/>
          <w:color w:val="000000"/>
          <w:sz w:val="28"/>
          <w:szCs w:val="28"/>
        </w:rPr>
        <w:br/>
        <w:t>♦ затаривания.</w:t>
      </w:r>
      <w:r w:rsidRPr="00CA0339">
        <w:rPr>
          <w:rFonts w:ascii="Times New Roman" w:eastAsia="Times New Roman" w:hAnsi="Times New Roman" w:cs="Times New Roman"/>
          <w:color w:val="000000"/>
          <w:sz w:val="28"/>
          <w:szCs w:val="28"/>
        </w:rPr>
        <w:br/>
      </w:r>
      <w:r w:rsidRPr="00CA0339">
        <w:rPr>
          <w:rFonts w:ascii="Times New Roman" w:eastAsia="Times New Roman" w:hAnsi="Times New Roman" w:cs="Times New Roman"/>
          <w:color w:val="000000"/>
          <w:sz w:val="28"/>
          <w:szCs w:val="28"/>
        </w:rPr>
        <w:br/>
      </w:r>
      <w:proofErr w:type="spellStart"/>
      <w:r w:rsidRPr="00CA0339">
        <w:rPr>
          <w:rFonts w:ascii="Times New Roman" w:eastAsia="Times New Roman" w:hAnsi="Times New Roman" w:cs="Times New Roman"/>
          <w:color w:val="000000"/>
          <w:sz w:val="28"/>
          <w:szCs w:val="28"/>
        </w:rPr>
        <w:t>Карбаминый</w:t>
      </w:r>
      <w:proofErr w:type="spellEnd"/>
      <w:r w:rsidRPr="00CA0339">
        <w:rPr>
          <w:rFonts w:ascii="Times New Roman" w:eastAsia="Times New Roman" w:hAnsi="Times New Roman" w:cs="Times New Roman"/>
          <w:color w:val="000000"/>
          <w:sz w:val="28"/>
          <w:szCs w:val="28"/>
        </w:rPr>
        <w:t xml:space="preserve"> концентрат </w:t>
      </w:r>
      <w:proofErr w:type="spellStart"/>
      <w:r w:rsidRPr="00CA0339">
        <w:rPr>
          <w:rFonts w:ascii="Times New Roman" w:eastAsia="Times New Roman" w:hAnsi="Times New Roman" w:cs="Times New Roman"/>
          <w:color w:val="000000"/>
          <w:sz w:val="28"/>
          <w:szCs w:val="28"/>
        </w:rPr>
        <w:t>растаривают</w:t>
      </w:r>
      <w:proofErr w:type="spellEnd"/>
      <w:r w:rsidRPr="00CA0339">
        <w:rPr>
          <w:rFonts w:ascii="Times New Roman" w:eastAsia="Times New Roman" w:hAnsi="Times New Roman" w:cs="Times New Roman"/>
          <w:color w:val="000000"/>
          <w:sz w:val="28"/>
          <w:szCs w:val="28"/>
        </w:rPr>
        <w:t xml:space="preserve"> и без дополнительной подготовки по</w:t>
      </w:r>
      <w:r w:rsidR="00364D1F">
        <w:rPr>
          <w:rFonts w:ascii="Times New Roman" w:eastAsia="Times New Roman" w:hAnsi="Times New Roman" w:cs="Times New Roman"/>
          <w:color w:val="000000"/>
          <w:sz w:val="28"/>
          <w:szCs w:val="28"/>
        </w:rPr>
        <w:t>дают в над-дозаторные бункеры.</w:t>
      </w:r>
    </w:p>
    <w:p w:rsidR="00364D1F" w:rsidRDefault="0015615F" w:rsidP="0022679A">
      <w:pPr>
        <w:spacing w:after="0" w:line="240" w:lineRule="auto"/>
        <w:ind w:firstLine="708"/>
        <w:rPr>
          <w:rFonts w:ascii="Times New Roman" w:eastAsia="Times New Roman" w:hAnsi="Times New Roman" w:cs="Times New Roman"/>
          <w:color w:val="000000"/>
          <w:sz w:val="28"/>
          <w:szCs w:val="28"/>
        </w:rPr>
      </w:pPr>
      <w:r w:rsidRPr="00CA0339">
        <w:rPr>
          <w:rFonts w:ascii="Times New Roman" w:eastAsia="Times New Roman" w:hAnsi="Times New Roman" w:cs="Times New Roman"/>
          <w:color w:val="000000"/>
          <w:sz w:val="28"/>
          <w:szCs w:val="28"/>
        </w:rPr>
        <w:t xml:space="preserve">Подготовка отрубей заключается в отделении </w:t>
      </w:r>
      <w:proofErr w:type="spellStart"/>
      <w:r w:rsidRPr="00CA0339">
        <w:rPr>
          <w:rFonts w:ascii="Times New Roman" w:eastAsia="Times New Roman" w:hAnsi="Times New Roman" w:cs="Times New Roman"/>
          <w:color w:val="000000"/>
          <w:sz w:val="28"/>
          <w:szCs w:val="28"/>
        </w:rPr>
        <w:t>некормовых</w:t>
      </w:r>
      <w:proofErr w:type="spellEnd"/>
      <w:r w:rsidRPr="00CA0339">
        <w:rPr>
          <w:rFonts w:ascii="Times New Roman" w:eastAsia="Times New Roman" w:hAnsi="Times New Roman" w:cs="Times New Roman"/>
          <w:color w:val="000000"/>
          <w:sz w:val="28"/>
          <w:szCs w:val="28"/>
        </w:rPr>
        <w:t xml:space="preserve"> отходов и металломагнитных примесей, для чего используют просеивающие машины с сеткой проволочной </w:t>
      </w:r>
      <w:proofErr w:type="spellStart"/>
      <w:r w:rsidRPr="00CA0339">
        <w:rPr>
          <w:rFonts w:ascii="Times New Roman" w:eastAsia="Times New Roman" w:hAnsi="Times New Roman" w:cs="Times New Roman"/>
          <w:color w:val="000000"/>
          <w:sz w:val="28"/>
          <w:szCs w:val="28"/>
        </w:rPr>
        <w:t>Me</w:t>
      </w:r>
      <w:proofErr w:type="spellEnd"/>
      <w:r w:rsidRPr="00CA0339">
        <w:rPr>
          <w:rFonts w:ascii="Times New Roman" w:eastAsia="Times New Roman" w:hAnsi="Times New Roman" w:cs="Times New Roman"/>
          <w:color w:val="000000"/>
          <w:sz w:val="28"/>
          <w:szCs w:val="28"/>
        </w:rPr>
        <w:t xml:space="preserve"> 8 или полотно решетное типа 1 № 100 и постоянные магниты и</w:t>
      </w:r>
      <w:r w:rsidR="00364D1F">
        <w:rPr>
          <w:rFonts w:ascii="Times New Roman" w:eastAsia="Times New Roman" w:hAnsi="Times New Roman" w:cs="Times New Roman"/>
          <w:color w:val="000000"/>
          <w:sz w:val="28"/>
          <w:szCs w:val="28"/>
        </w:rPr>
        <w:t>ли электромагнитные сепараторы.</w:t>
      </w:r>
    </w:p>
    <w:p w:rsidR="0015615F" w:rsidRPr="00CA0339" w:rsidRDefault="0015615F" w:rsidP="0022679A">
      <w:pPr>
        <w:spacing w:after="0" w:line="240" w:lineRule="auto"/>
        <w:ind w:firstLine="708"/>
        <w:rPr>
          <w:rFonts w:ascii="Times New Roman" w:eastAsia="Times New Roman" w:hAnsi="Times New Roman" w:cs="Times New Roman"/>
          <w:color w:val="000000"/>
          <w:sz w:val="28"/>
          <w:szCs w:val="28"/>
        </w:rPr>
      </w:pPr>
      <w:r w:rsidRPr="00CA0339">
        <w:rPr>
          <w:rFonts w:ascii="Times New Roman" w:eastAsia="Times New Roman" w:hAnsi="Times New Roman" w:cs="Times New Roman"/>
          <w:color w:val="000000"/>
          <w:sz w:val="28"/>
          <w:szCs w:val="28"/>
        </w:rPr>
        <w:t>Подготовка соли, другого минерального сырья, подача премикса, дозирование, смешивание и затаривание выполняются идентично вышеприведенным технологическим линиям производства комбикормов.</w:t>
      </w:r>
    </w:p>
    <w:p w:rsidR="00364D1F" w:rsidRDefault="00364D1F" w:rsidP="00364D1F">
      <w:pPr>
        <w:spacing w:after="0"/>
        <w:jc w:val="both"/>
        <w:rPr>
          <w:rFonts w:ascii="Times New Roman" w:eastAsia="Times New Roman" w:hAnsi="Times New Roman" w:cs="Times New Roman"/>
          <w:b/>
          <w:bCs/>
          <w:color w:val="000000"/>
          <w:sz w:val="28"/>
          <w:szCs w:val="28"/>
        </w:rPr>
      </w:pPr>
    </w:p>
    <w:p w:rsidR="00364D1F" w:rsidRDefault="00364D1F" w:rsidP="00364D1F">
      <w:pPr>
        <w:spacing w:after="0"/>
        <w:jc w:val="both"/>
        <w:rPr>
          <w:rFonts w:ascii="Times New Roman" w:eastAsia="Times New Roman" w:hAnsi="Times New Roman" w:cs="Times New Roman"/>
          <w:b/>
          <w:bCs/>
          <w:color w:val="000000"/>
          <w:sz w:val="28"/>
          <w:szCs w:val="28"/>
        </w:rPr>
      </w:pPr>
    </w:p>
    <w:p w:rsidR="00364D1F" w:rsidRDefault="0015615F" w:rsidP="00364D1F">
      <w:pPr>
        <w:spacing w:after="0"/>
        <w:jc w:val="both"/>
        <w:rPr>
          <w:rFonts w:ascii="Times New Roman" w:eastAsia="Times New Roman" w:hAnsi="Times New Roman" w:cs="Times New Roman"/>
          <w:color w:val="000000"/>
          <w:sz w:val="28"/>
          <w:szCs w:val="28"/>
        </w:rPr>
      </w:pPr>
      <w:r w:rsidRPr="00CA0339">
        <w:rPr>
          <w:rFonts w:ascii="Times New Roman" w:eastAsia="Times New Roman" w:hAnsi="Times New Roman" w:cs="Times New Roman"/>
          <w:b/>
          <w:bCs/>
          <w:color w:val="000000"/>
          <w:sz w:val="28"/>
          <w:szCs w:val="28"/>
        </w:rPr>
        <w:t>Технологическая схема производства ЗЦМ.</w:t>
      </w:r>
    </w:p>
    <w:p w:rsidR="00364D1F" w:rsidRDefault="0015615F" w:rsidP="00364D1F">
      <w:pPr>
        <w:spacing w:after="0"/>
        <w:ind w:firstLine="708"/>
        <w:jc w:val="both"/>
        <w:rPr>
          <w:rFonts w:ascii="Times New Roman" w:eastAsia="Times New Roman" w:hAnsi="Times New Roman" w:cs="Times New Roman"/>
          <w:color w:val="000000"/>
          <w:sz w:val="28"/>
          <w:szCs w:val="28"/>
        </w:rPr>
      </w:pPr>
      <w:r w:rsidRPr="00CA0339">
        <w:rPr>
          <w:rFonts w:ascii="Times New Roman" w:eastAsia="Times New Roman" w:hAnsi="Times New Roman" w:cs="Times New Roman"/>
          <w:color w:val="000000"/>
          <w:sz w:val="28"/>
          <w:szCs w:val="28"/>
        </w:rPr>
        <w:t>Концентрат — частичный заменитель молока для телят — ЗЦМ, отличается высоким содержанием питательных веществ и тонким измельчением компонентов. В состав концентрата входят следующие компоненты</w:t>
      </w:r>
      <w:proofErr w:type="gramStart"/>
      <w:r w:rsidRPr="00CA0339">
        <w:rPr>
          <w:rFonts w:ascii="Times New Roman" w:eastAsia="Times New Roman" w:hAnsi="Times New Roman" w:cs="Times New Roman"/>
          <w:color w:val="000000"/>
          <w:sz w:val="28"/>
          <w:szCs w:val="28"/>
        </w:rPr>
        <w:t xml:space="preserve"> (%): </w:t>
      </w:r>
      <w:proofErr w:type="gramEnd"/>
      <w:r w:rsidRPr="00CA0339">
        <w:rPr>
          <w:rFonts w:ascii="Times New Roman" w:eastAsia="Times New Roman" w:hAnsi="Times New Roman" w:cs="Times New Roman"/>
          <w:color w:val="000000"/>
          <w:sz w:val="28"/>
          <w:szCs w:val="28"/>
        </w:rPr>
        <w:t xml:space="preserve">мука гороховая — 36; мука пшеничная обойная — 31; жмых льняной — 16; дрожжи кормовые — 10,09; мел — 3,8; соль поваренная </w:t>
      </w:r>
      <w:r w:rsidRPr="00CA0339">
        <w:rPr>
          <w:rFonts w:ascii="Times New Roman" w:eastAsia="Times New Roman" w:hAnsi="Times New Roman" w:cs="Times New Roman"/>
          <w:color w:val="000000"/>
          <w:sz w:val="28"/>
          <w:szCs w:val="28"/>
        </w:rPr>
        <w:lastRenderedPageBreak/>
        <w:t>йодированная — 3; микродобавки (БВК и кобальт хлористый) — 0,11. Кобальт хлористый добавляют в концентрат из расчет</w:t>
      </w:r>
      <w:r w:rsidR="00364D1F">
        <w:rPr>
          <w:rFonts w:ascii="Times New Roman" w:eastAsia="Times New Roman" w:hAnsi="Times New Roman" w:cs="Times New Roman"/>
          <w:color w:val="000000"/>
          <w:sz w:val="28"/>
          <w:szCs w:val="28"/>
        </w:rPr>
        <w:t>а 0,6 г на 100 кг концентрата.</w:t>
      </w:r>
    </w:p>
    <w:p w:rsidR="00364D1F" w:rsidRDefault="0015615F" w:rsidP="00364D1F">
      <w:pPr>
        <w:spacing w:after="0"/>
        <w:ind w:firstLine="708"/>
        <w:jc w:val="both"/>
        <w:rPr>
          <w:rFonts w:ascii="Times New Roman" w:eastAsia="Times New Roman" w:hAnsi="Times New Roman" w:cs="Times New Roman"/>
          <w:color w:val="000000"/>
          <w:sz w:val="28"/>
          <w:szCs w:val="28"/>
        </w:rPr>
      </w:pPr>
      <w:r w:rsidRPr="00CA0339">
        <w:rPr>
          <w:rFonts w:ascii="Times New Roman" w:eastAsia="Times New Roman" w:hAnsi="Times New Roman" w:cs="Times New Roman"/>
          <w:color w:val="000000"/>
          <w:sz w:val="28"/>
          <w:szCs w:val="28"/>
        </w:rPr>
        <w:t>Кроме приведенного состава применяется рецепт № 62-</w:t>
      </w:r>
      <w:r w:rsidR="00F33CE7" w:rsidRPr="00CA0339">
        <w:rPr>
          <w:rFonts w:ascii="Times New Roman" w:eastAsia="Times New Roman" w:hAnsi="Times New Roman" w:cs="Times New Roman"/>
          <w:color w:val="000000"/>
          <w:sz w:val="28"/>
          <w:szCs w:val="28"/>
        </w:rPr>
        <w:t>1 ЗЦМ — заменитель цельного моло</w:t>
      </w:r>
      <w:r w:rsidRPr="00CA0339">
        <w:rPr>
          <w:rFonts w:ascii="Times New Roman" w:eastAsia="Times New Roman" w:hAnsi="Times New Roman" w:cs="Times New Roman"/>
          <w:color w:val="000000"/>
          <w:sz w:val="28"/>
          <w:szCs w:val="28"/>
        </w:rPr>
        <w:t>ка для телят 20-дневного возраста, состоящий из следующих компонентов</w:t>
      </w:r>
      <w:proofErr w:type="gramStart"/>
      <w:r w:rsidRPr="00CA0339">
        <w:rPr>
          <w:rFonts w:ascii="Times New Roman" w:eastAsia="Times New Roman" w:hAnsi="Times New Roman" w:cs="Times New Roman"/>
          <w:color w:val="000000"/>
          <w:sz w:val="28"/>
          <w:szCs w:val="28"/>
        </w:rPr>
        <w:t xml:space="preserve"> (%): </w:t>
      </w:r>
      <w:proofErr w:type="gramEnd"/>
      <w:r w:rsidRPr="00CA0339">
        <w:rPr>
          <w:rFonts w:ascii="Times New Roman" w:eastAsia="Times New Roman" w:hAnsi="Times New Roman" w:cs="Times New Roman"/>
          <w:color w:val="000000"/>
          <w:sz w:val="28"/>
          <w:szCs w:val="28"/>
        </w:rPr>
        <w:t xml:space="preserve">молоко сухое обезжиренное — 80,0; саломас растительный — 15,0; </w:t>
      </w:r>
      <w:proofErr w:type="spellStart"/>
      <w:r w:rsidRPr="00CA0339">
        <w:rPr>
          <w:rFonts w:ascii="Times New Roman" w:eastAsia="Times New Roman" w:hAnsi="Times New Roman" w:cs="Times New Roman"/>
          <w:color w:val="000000"/>
          <w:sz w:val="28"/>
          <w:szCs w:val="28"/>
        </w:rPr>
        <w:t>фосфатидный</w:t>
      </w:r>
      <w:proofErr w:type="spellEnd"/>
      <w:r w:rsidRPr="00CA0339">
        <w:rPr>
          <w:rFonts w:ascii="Times New Roman" w:eastAsia="Times New Roman" w:hAnsi="Times New Roman" w:cs="Times New Roman"/>
          <w:color w:val="000000"/>
          <w:sz w:val="28"/>
          <w:szCs w:val="28"/>
        </w:rPr>
        <w:t xml:space="preserve"> концентрат — 5,0.</w:t>
      </w:r>
    </w:p>
    <w:p w:rsidR="00364D1F" w:rsidRDefault="0015615F" w:rsidP="00364D1F">
      <w:pPr>
        <w:spacing w:after="0"/>
        <w:ind w:firstLine="708"/>
        <w:jc w:val="both"/>
        <w:rPr>
          <w:rFonts w:ascii="Times New Roman" w:eastAsia="Times New Roman" w:hAnsi="Times New Roman" w:cs="Times New Roman"/>
          <w:color w:val="000000"/>
          <w:sz w:val="28"/>
          <w:szCs w:val="28"/>
        </w:rPr>
      </w:pPr>
      <w:r w:rsidRPr="00CA0339">
        <w:rPr>
          <w:rFonts w:ascii="Times New Roman" w:eastAsia="Times New Roman" w:hAnsi="Times New Roman" w:cs="Times New Roman"/>
          <w:color w:val="000000"/>
          <w:sz w:val="28"/>
          <w:szCs w:val="28"/>
        </w:rPr>
        <w:t>В 1 кг заменителя содержится, г: сырого протеина — 250; кормовых единиц — 2,3; сырого жира — 200; перевариваемого протеина — 225; кальция — 10; фосфора — 7,2.</w:t>
      </w:r>
    </w:p>
    <w:p w:rsidR="0015615F" w:rsidRPr="00364D1F" w:rsidRDefault="0015615F" w:rsidP="00364D1F">
      <w:pPr>
        <w:spacing w:after="0"/>
        <w:ind w:firstLine="708"/>
        <w:jc w:val="both"/>
        <w:rPr>
          <w:rFonts w:ascii="Times New Roman" w:eastAsia="Times New Roman" w:hAnsi="Times New Roman" w:cs="Times New Roman"/>
          <w:color w:val="000000"/>
          <w:sz w:val="28"/>
          <w:szCs w:val="28"/>
        </w:rPr>
      </w:pPr>
      <w:r w:rsidRPr="00CA0339">
        <w:rPr>
          <w:rFonts w:ascii="Times New Roman" w:eastAsia="Times New Roman" w:hAnsi="Times New Roman" w:cs="Times New Roman"/>
          <w:color w:val="000000"/>
          <w:sz w:val="28"/>
          <w:szCs w:val="28"/>
        </w:rPr>
        <w:t xml:space="preserve">На 1 -т заменителя добавляется, г: биомицина — 50; витамина А, </w:t>
      </w:r>
      <w:proofErr w:type="gramStart"/>
      <w:r w:rsidRPr="00CA0339">
        <w:rPr>
          <w:rFonts w:ascii="Times New Roman" w:eastAsia="Times New Roman" w:hAnsi="Times New Roman" w:cs="Times New Roman"/>
          <w:color w:val="000000"/>
          <w:sz w:val="28"/>
          <w:szCs w:val="28"/>
        </w:rPr>
        <w:t>млн</w:t>
      </w:r>
      <w:proofErr w:type="gramEnd"/>
      <w:r w:rsidRPr="00CA0339">
        <w:rPr>
          <w:rFonts w:ascii="Times New Roman" w:eastAsia="Times New Roman" w:hAnsi="Times New Roman" w:cs="Times New Roman"/>
          <w:color w:val="000000"/>
          <w:sz w:val="28"/>
          <w:szCs w:val="28"/>
        </w:rPr>
        <w:t xml:space="preserve"> ME — 30; витамина Д, млн ME — 10.1т сухого заменителя позволяет высвободить 4 т дельного молока.</w:t>
      </w:r>
      <w:r w:rsidRPr="00CA0339">
        <w:rPr>
          <w:rFonts w:ascii="Times New Roman" w:eastAsia="Times New Roman" w:hAnsi="Times New Roman" w:cs="Times New Roman"/>
          <w:color w:val="000000"/>
          <w:sz w:val="28"/>
          <w:szCs w:val="28"/>
        </w:rPr>
        <w:br/>
      </w:r>
    </w:p>
    <w:p w:rsidR="0015615F" w:rsidRPr="00CA0339" w:rsidRDefault="0015615F">
      <w:pPr>
        <w:rPr>
          <w:rFonts w:ascii="Times New Roman" w:hAnsi="Times New Roman"/>
          <w:b/>
          <w:bCs/>
          <w:sz w:val="28"/>
          <w:szCs w:val="28"/>
        </w:rPr>
      </w:pPr>
    </w:p>
    <w:p w:rsidR="00D65D8C" w:rsidRDefault="00D65D8C">
      <w:pPr>
        <w:rPr>
          <w:rFonts w:ascii="Times New Roman" w:hAnsi="Times New Roman" w:cs="Times New Roman"/>
          <w:sz w:val="28"/>
          <w:szCs w:val="28"/>
        </w:rPr>
      </w:pPr>
      <w:r w:rsidRPr="005F1CDA">
        <w:rPr>
          <w:rFonts w:ascii="Times New Roman" w:hAnsi="Times New Roman"/>
          <w:b/>
          <w:bCs/>
          <w:sz w:val="28"/>
          <w:szCs w:val="28"/>
        </w:rPr>
        <w:t>Лекция -</w:t>
      </w:r>
      <w:r>
        <w:rPr>
          <w:rFonts w:ascii="Times New Roman" w:hAnsi="Times New Roman"/>
          <w:b/>
          <w:bCs/>
          <w:sz w:val="28"/>
          <w:szCs w:val="28"/>
        </w:rPr>
        <w:t>5</w:t>
      </w:r>
      <w:r w:rsidRPr="005F1CDA">
        <w:rPr>
          <w:rFonts w:ascii="Times New Roman" w:hAnsi="Times New Roman"/>
          <w:b/>
          <w:bCs/>
          <w:sz w:val="28"/>
          <w:szCs w:val="28"/>
        </w:rPr>
        <w:t xml:space="preserve"> Тема:</w:t>
      </w:r>
      <w:r w:rsidR="00316E59" w:rsidRPr="00316E59">
        <w:t xml:space="preserve"> </w:t>
      </w:r>
      <w:r w:rsidR="00316E59" w:rsidRPr="00316E59">
        <w:rPr>
          <w:rFonts w:ascii="Times New Roman" w:hAnsi="Times New Roman"/>
          <w:b/>
          <w:bCs/>
          <w:sz w:val="28"/>
          <w:szCs w:val="28"/>
        </w:rPr>
        <w:t>Контроль производства комбикормов</w:t>
      </w:r>
    </w:p>
    <w:p w:rsidR="00C169FF" w:rsidRDefault="00D65D8C" w:rsidP="00C169FF">
      <w:pPr>
        <w:widowControl w:val="0"/>
        <w:overflowPunct w:val="0"/>
        <w:autoSpaceDE w:val="0"/>
        <w:autoSpaceDN w:val="0"/>
        <w:adjustRightInd w:val="0"/>
        <w:spacing w:after="0" w:line="240" w:lineRule="auto"/>
        <w:jc w:val="both"/>
        <w:rPr>
          <w:rFonts w:ascii="Times New Roman" w:hAnsi="Times New Roman"/>
          <w:b/>
          <w:bCs/>
          <w:sz w:val="28"/>
          <w:szCs w:val="28"/>
        </w:rPr>
      </w:pPr>
      <w:r w:rsidRPr="005F1CDA">
        <w:rPr>
          <w:rFonts w:ascii="Times New Roman" w:hAnsi="Times New Roman"/>
          <w:b/>
          <w:bCs/>
          <w:sz w:val="28"/>
          <w:szCs w:val="28"/>
        </w:rPr>
        <w:t xml:space="preserve"> </w:t>
      </w:r>
      <w:r w:rsidR="00C169FF">
        <w:rPr>
          <w:rFonts w:ascii="Times New Roman" w:hAnsi="Times New Roman"/>
          <w:b/>
          <w:bCs/>
          <w:sz w:val="28"/>
          <w:szCs w:val="28"/>
        </w:rPr>
        <w:t>План:</w:t>
      </w:r>
    </w:p>
    <w:p w:rsidR="00C169FF" w:rsidRDefault="00C169FF" w:rsidP="00D65D8C">
      <w:pPr>
        <w:widowControl w:val="0"/>
        <w:overflowPunct w:val="0"/>
        <w:autoSpaceDE w:val="0"/>
        <w:autoSpaceDN w:val="0"/>
        <w:adjustRightInd w:val="0"/>
        <w:spacing w:after="0" w:line="240" w:lineRule="auto"/>
        <w:jc w:val="both"/>
        <w:rPr>
          <w:rFonts w:ascii="Times New Roman" w:hAnsi="Times New Roman"/>
          <w:b/>
          <w:bCs/>
          <w:sz w:val="28"/>
          <w:szCs w:val="28"/>
        </w:rPr>
      </w:pPr>
    </w:p>
    <w:p w:rsidR="00D65D8C" w:rsidRPr="0015615F" w:rsidRDefault="00D65D8C" w:rsidP="00D65D8C">
      <w:pPr>
        <w:widowControl w:val="0"/>
        <w:overflowPunct w:val="0"/>
        <w:autoSpaceDE w:val="0"/>
        <w:autoSpaceDN w:val="0"/>
        <w:adjustRightInd w:val="0"/>
        <w:spacing w:after="0" w:line="240" w:lineRule="auto"/>
        <w:jc w:val="both"/>
        <w:rPr>
          <w:rFonts w:ascii="Times New Roman" w:hAnsi="Times New Roman"/>
          <w:b/>
          <w:bCs/>
          <w:sz w:val="28"/>
          <w:szCs w:val="28"/>
        </w:rPr>
      </w:pPr>
      <w:r w:rsidRPr="0015615F">
        <w:rPr>
          <w:rFonts w:ascii="Times New Roman" w:hAnsi="Times New Roman"/>
          <w:b/>
          <w:bCs/>
          <w:sz w:val="28"/>
          <w:szCs w:val="28"/>
        </w:rPr>
        <w:t xml:space="preserve">  1. </w:t>
      </w:r>
      <w:r w:rsidR="0015615F" w:rsidRPr="0015615F">
        <w:rPr>
          <w:rFonts w:ascii="Times New Roman" w:eastAsia="Times New Roman" w:hAnsi="Times New Roman" w:cs="Times New Roman"/>
          <w:b/>
          <w:bCs/>
          <w:color w:val="000000"/>
          <w:sz w:val="28"/>
          <w:szCs w:val="28"/>
        </w:rPr>
        <w:t>Технологический контроль комбикормового производства</w:t>
      </w:r>
    </w:p>
    <w:p w:rsidR="00D65D8C" w:rsidRPr="0015615F" w:rsidRDefault="0015615F" w:rsidP="00D65D8C">
      <w:pPr>
        <w:spacing w:after="0" w:line="240" w:lineRule="auto"/>
        <w:jc w:val="both"/>
        <w:rPr>
          <w:rFonts w:ascii="Times New Roman" w:hAnsi="Times New Roman"/>
          <w:b/>
          <w:bCs/>
          <w:sz w:val="28"/>
          <w:szCs w:val="28"/>
        </w:rPr>
      </w:pPr>
      <w:r>
        <w:rPr>
          <w:rFonts w:ascii="Times New Roman" w:hAnsi="Times New Roman"/>
          <w:b/>
          <w:bCs/>
          <w:sz w:val="28"/>
          <w:szCs w:val="28"/>
        </w:rPr>
        <w:t xml:space="preserve">  </w:t>
      </w:r>
      <w:r w:rsidR="00D65D8C" w:rsidRPr="0015615F">
        <w:rPr>
          <w:rFonts w:ascii="Times New Roman" w:hAnsi="Times New Roman"/>
          <w:b/>
          <w:bCs/>
          <w:sz w:val="28"/>
          <w:szCs w:val="28"/>
        </w:rPr>
        <w:t xml:space="preserve">2. </w:t>
      </w:r>
      <w:r w:rsidRPr="009965ED">
        <w:rPr>
          <w:rFonts w:ascii="Times New Roman" w:eastAsia="Times New Roman" w:hAnsi="Times New Roman" w:cs="Times New Roman"/>
          <w:b/>
          <w:bCs/>
          <w:color w:val="000000"/>
          <w:sz w:val="27"/>
          <w:szCs w:val="27"/>
        </w:rPr>
        <w:t>Контроль процесса дозирования и других этапов производства комбикормов</w:t>
      </w:r>
      <w:r w:rsidRPr="009965ED">
        <w:rPr>
          <w:rFonts w:ascii="Times New Roman" w:eastAsia="Times New Roman" w:hAnsi="Times New Roman" w:cs="Times New Roman"/>
          <w:color w:val="000000"/>
          <w:sz w:val="27"/>
          <w:szCs w:val="27"/>
        </w:rPr>
        <w:br/>
      </w:r>
    </w:p>
    <w:p w:rsidR="0015615F" w:rsidRPr="0015615F" w:rsidRDefault="0015615F" w:rsidP="0015615F">
      <w:pPr>
        <w:widowControl w:val="0"/>
        <w:overflowPunct w:val="0"/>
        <w:autoSpaceDE w:val="0"/>
        <w:autoSpaceDN w:val="0"/>
        <w:adjustRightInd w:val="0"/>
        <w:spacing w:after="0" w:line="240" w:lineRule="auto"/>
        <w:jc w:val="both"/>
        <w:rPr>
          <w:rFonts w:ascii="Times New Roman" w:hAnsi="Times New Roman"/>
          <w:b/>
          <w:bCs/>
          <w:sz w:val="28"/>
          <w:szCs w:val="28"/>
        </w:rPr>
      </w:pPr>
      <w:r w:rsidRPr="0015615F">
        <w:rPr>
          <w:rFonts w:ascii="Times New Roman" w:hAnsi="Times New Roman"/>
          <w:b/>
          <w:bCs/>
          <w:sz w:val="28"/>
          <w:szCs w:val="28"/>
        </w:rPr>
        <w:t xml:space="preserve">1. </w:t>
      </w:r>
      <w:r w:rsidRPr="0015615F">
        <w:rPr>
          <w:rFonts w:ascii="Times New Roman" w:eastAsia="Times New Roman" w:hAnsi="Times New Roman" w:cs="Times New Roman"/>
          <w:b/>
          <w:bCs/>
          <w:color w:val="000000"/>
          <w:sz w:val="28"/>
          <w:szCs w:val="28"/>
        </w:rPr>
        <w:t>Технологический контроль комбикормового производства</w:t>
      </w:r>
    </w:p>
    <w:p w:rsidR="0015615F" w:rsidRDefault="0015615F" w:rsidP="0015615F">
      <w:pPr>
        <w:spacing w:after="0" w:line="240" w:lineRule="auto"/>
        <w:jc w:val="both"/>
        <w:rPr>
          <w:rFonts w:ascii="Times New Roman" w:hAnsi="Times New Roman" w:cs="Times New Roman"/>
          <w:sz w:val="28"/>
          <w:szCs w:val="28"/>
        </w:rPr>
      </w:pP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 xml:space="preserve">Технохимическому контролю подлежат все стадии комбикормового производства, начиная от приема сырья и кончая отпуском готовой продукции. Технохимический контроль должен обеспечивать выработку только качественных кормовых концентратов, комбикормов, БВД, премиксов, </w:t>
      </w:r>
      <w:proofErr w:type="spellStart"/>
      <w:r w:rsidRPr="0015615F">
        <w:rPr>
          <w:rFonts w:ascii="Times New Roman" w:hAnsi="Times New Roman" w:cs="Times New Roman"/>
          <w:sz w:val="28"/>
          <w:szCs w:val="28"/>
        </w:rPr>
        <w:t>карбамидного</w:t>
      </w:r>
      <w:proofErr w:type="spellEnd"/>
      <w:r w:rsidRPr="0015615F">
        <w:rPr>
          <w:rFonts w:ascii="Times New Roman" w:hAnsi="Times New Roman" w:cs="Times New Roman"/>
          <w:sz w:val="28"/>
          <w:szCs w:val="28"/>
        </w:rPr>
        <w:t xml:space="preserve"> концентрата и АВД на его основе, строго соответствующих рецептам и отвечающих действующим стандартам и техническим условиям. Он осуществляется производственной технологической лабораторией (ПТЛ), самостоятельным отделом комбикормовых предприятий.</w:t>
      </w:r>
    </w:p>
    <w:p w:rsidR="0015615F" w:rsidRP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В комбикормовых цехах, входящих в состав хлебоприемного предприятия, мельничного или крупяного предприятия, организуют цеховые лаборатории. В таких случаях руководит лабораторией заместитель начальника ПТЛ, заведующий лабораторией или старший лаборант.</w:t>
      </w:r>
    </w:p>
    <w:p w:rsidR="0015615F" w:rsidRPr="0015615F" w:rsidRDefault="0015615F" w:rsidP="0015615F">
      <w:pPr>
        <w:spacing w:after="0" w:line="240" w:lineRule="auto"/>
        <w:jc w:val="both"/>
        <w:rPr>
          <w:rFonts w:ascii="Times New Roman" w:hAnsi="Times New Roman" w:cs="Times New Roman"/>
          <w:sz w:val="28"/>
          <w:szCs w:val="28"/>
        </w:rPr>
      </w:pP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xml:space="preserve">На ПТЛ </w:t>
      </w:r>
      <w:proofErr w:type="spellStart"/>
      <w:r w:rsidRPr="0015615F">
        <w:rPr>
          <w:rFonts w:ascii="Times New Roman" w:hAnsi="Times New Roman" w:cs="Times New Roman"/>
          <w:sz w:val="28"/>
          <w:szCs w:val="28"/>
        </w:rPr>
        <w:t>возлагаюся</w:t>
      </w:r>
      <w:proofErr w:type="spellEnd"/>
      <w:r w:rsidRPr="0015615F">
        <w:rPr>
          <w:rFonts w:ascii="Times New Roman" w:hAnsi="Times New Roman" w:cs="Times New Roman"/>
          <w:sz w:val="28"/>
          <w:szCs w:val="28"/>
        </w:rPr>
        <w:t xml:space="preserve"> следующие обязанности:</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организация приема и оценка поступающего сырья;</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xml:space="preserve">♦ </w:t>
      </w:r>
      <w:proofErr w:type="gramStart"/>
      <w:r w:rsidRPr="0015615F">
        <w:rPr>
          <w:rFonts w:ascii="Times New Roman" w:hAnsi="Times New Roman" w:cs="Times New Roman"/>
          <w:sz w:val="28"/>
          <w:szCs w:val="28"/>
        </w:rPr>
        <w:t>контроль за</w:t>
      </w:r>
      <w:proofErr w:type="gramEnd"/>
      <w:r w:rsidRPr="0015615F">
        <w:rPr>
          <w:rFonts w:ascii="Times New Roman" w:hAnsi="Times New Roman" w:cs="Times New Roman"/>
          <w:sz w:val="28"/>
          <w:szCs w:val="28"/>
        </w:rPr>
        <w:t xml:space="preserve"> размещением сырья и готовой продукции в складах;</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lastRenderedPageBreak/>
        <w:t>♦ проверка хранения сырья и готовой продукции;</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выбор рецепта для производства комбикормов в зависимости от наличия сырья и плана выработки. Проверка его качества (расчетным путем) на соответствие показателям ГОСТ или ТУ;</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xml:space="preserve">♦ </w:t>
      </w:r>
      <w:proofErr w:type="gramStart"/>
      <w:r w:rsidRPr="0015615F">
        <w:rPr>
          <w:rFonts w:ascii="Times New Roman" w:hAnsi="Times New Roman" w:cs="Times New Roman"/>
          <w:sz w:val="28"/>
          <w:szCs w:val="28"/>
        </w:rPr>
        <w:t>контроль за</w:t>
      </w:r>
      <w:proofErr w:type="gramEnd"/>
      <w:r w:rsidRPr="0015615F">
        <w:rPr>
          <w:rFonts w:ascii="Times New Roman" w:hAnsi="Times New Roman" w:cs="Times New Roman"/>
          <w:sz w:val="28"/>
          <w:szCs w:val="28"/>
        </w:rPr>
        <w:t xml:space="preserve"> постановкой учета сырья при передаче в производство и получением от него продукции с составлением производственного акта зачистки;</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определение качества готовой продукции и отходов;</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выдача удостоверений о качестве на отгружаемую или отпускаемую продукцию;</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ведение лабораторных журналов и документации по установленной форме;</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xml:space="preserve">♦ </w:t>
      </w:r>
      <w:proofErr w:type="gramStart"/>
      <w:r w:rsidRPr="0015615F">
        <w:rPr>
          <w:rFonts w:ascii="Times New Roman" w:hAnsi="Times New Roman" w:cs="Times New Roman"/>
          <w:sz w:val="28"/>
          <w:szCs w:val="28"/>
        </w:rPr>
        <w:t>контроль за</w:t>
      </w:r>
      <w:proofErr w:type="gramEnd"/>
      <w:r w:rsidRPr="0015615F">
        <w:rPr>
          <w:rFonts w:ascii="Times New Roman" w:hAnsi="Times New Roman" w:cs="Times New Roman"/>
          <w:sz w:val="28"/>
          <w:szCs w:val="28"/>
        </w:rPr>
        <w:t xml:space="preserve"> очисткой сырья от примесей;</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xml:space="preserve">♦ </w:t>
      </w:r>
      <w:proofErr w:type="gramStart"/>
      <w:r w:rsidRPr="0015615F">
        <w:rPr>
          <w:rFonts w:ascii="Times New Roman" w:hAnsi="Times New Roman" w:cs="Times New Roman"/>
          <w:sz w:val="28"/>
          <w:szCs w:val="28"/>
        </w:rPr>
        <w:t>контроль за</w:t>
      </w:r>
      <w:proofErr w:type="gramEnd"/>
      <w:r w:rsidRPr="0015615F">
        <w:rPr>
          <w:rFonts w:ascii="Times New Roman" w:hAnsi="Times New Roman" w:cs="Times New Roman"/>
          <w:sz w:val="28"/>
          <w:szCs w:val="28"/>
        </w:rPr>
        <w:t xml:space="preserve"> размолом зерновых продуктов и дроблением крупных компонентов;</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xml:space="preserve">♦ </w:t>
      </w:r>
      <w:proofErr w:type="gramStart"/>
      <w:r w:rsidRPr="0015615F">
        <w:rPr>
          <w:rFonts w:ascii="Times New Roman" w:hAnsi="Times New Roman" w:cs="Times New Roman"/>
          <w:sz w:val="28"/>
          <w:szCs w:val="28"/>
        </w:rPr>
        <w:t>контроль за</w:t>
      </w:r>
      <w:proofErr w:type="gramEnd"/>
      <w:r w:rsidRPr="0015615F">
        <w:rPr>
          <w:rFonts w:ascii="Times New Roman" w:hAnsi="Times New Roman" w:cs="Times New Roman"/>
          <w:sz w:val="28"/>
          <w:szCs w:val="28"/>
        </w:rPr>
        <w:t xml:space="preserve"> работой и правильностью дозирования компонентов в соответствии с утвержденным рецептом;</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xml:space="preserve">♦ </w:t>
      </w:r>
      <w:proofErr w:type="gramStart"/>
      <w:r w:rsidRPr="0015615F">
        <w:rPr>
          <w:rFonts w:ascii="Times New Roman" w:hAnsi="Times New Roman" w:cs="Times New Roman"/>
          <w:sz w:val="28"/>
          <w:szCs w:val="28"/>
        </w:rPr>
        <w:t>контроль за</w:t>
      </w:r>
      <w:proofErr w:type="gramEnd"/>
      <w:r w:rsidRPr="0015615F">
        <w:rPr>
          <w:rFonts w:ascii="Times New Roman" w:hAnsi="Times New Roman" w:cs="Times New Roman"/>
          <w:sz w:val="28"/>
          <w:szCs w:val="28"/>
        </w:rPr>
        <w:t xml:space="preserve"> санитарным состоянием завода (цеха), его территории, складских помещений и тары;</w:t>
      </w:r>
    </w:p>
    <w:p w:rsid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разработка и проведение мероприятий по борьбе с зараженностью предприятия и складов вредителями хлебных запасов.</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Начальник наделен большими правами вплоть до запрещения выпуска продукции при отсутствии утвержденных на нее стандартов или технических условий.</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Начальник ПТЛ комбикормовых заводов руководствуется утвержденными положениями о работе отделов ПТЛ, Правилами организации и ведения технологического процесса производства продукции комбикормовой промышленности.</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 xml:space="preserve">При проведении анализов необходимо строго придерживаться действующих ГОСТов на каждый вид сырья. После отбора средней пробы в лаборатории проверяют цвет, запах, влажность. Затем проводят те анализы, которые характеризуют качество данного сырья. Для зернового сырья определяют наличие сорной примеси, в том числе степень засоренности плодами и семенами вредных растений, минеральной примесью и вредителями хлебных запасов. В мясокостной, кровяной, рыбной муке и кормовых дрожжах определяют общий протеин, в хлопчатниковом шроте — </w:t>
      </w:r>
      <w:proofErr w:type="spellStart"/>
      <w:r w:rsidRPr="0015615F">
        <w:rPr>
          <w:rFonts w:ascii="Times New Roman" w:hAnsi="Times New Roman" w:cs="Times New Roman"/>
          <w:sz w:val="28"/>
          <w:szCs w:val="28"/>
        </w:rPr>
        <w:t>госсипол</w:t>
      </w:r>
      <w:proofErr w:type="spellEnd"/>
      <w:r w:rsidRPr="0015615F">
        <w:rPr>
          <w:rFonts w:ascii="Times New Roman" w:hAnsi="Times New Roman" w:cs="Times New Roman"/>
          <w:sz w:val="28"/>
          <w:szCs w:val="28"/>
        </w:rPr>
        <w:t>, в травяной муке — каротин и т. д.</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На каждом комбикормовом предприятии обязателен систематический контроль техно-</w:t>
      </w:r>
      <w:proofErr w:type="spellStart"/>
      <w:r w:rsidRPr="0015615F">
        <w:rPr>
          <w:rFonts w:ascii="Times New Roman" w:hAnsi="Times New Roman" w:cs="Times New Roman"/>
          <w:sz w:val="28"/>
          <w:szCs w:val="28"/>
        </w:rPr>
        <w:t>логическо</w:t>
      </w:r>
      <w:proofErr w:type="spellEnd"/>
      <w:r w:rsidRPr="0015615F">
        <w:rPr>
          <w:rFonts w:ascii="Times New Roman" w:hAnsi="Times New Roman" w:cs="Times New Roman"/>
          <w:sz w:val="28"/>
          <w:szCs w:val="28"/>
        </w:rPr>
        <w:t xml:space="preserve"> процесса, осуществляемый лабораториями комбикормовых цехов в соответствии с инструкцией о работе лабораторий системы хлебопродуктов.</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Контроль технологического процесса осуществляется производственный и лабораторный.</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Производственный — персоналом, ведущим технологический процесс (сменным мастером и рабочими), на своих рабочих местах.</w:t>
      </w:r>
    </w:p>
    <w:p w:rsidR="0015615F" w:rsidRP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lastRenderedPageBreak/>
        <w:t xml:space="preserve">При этом </w:t>
      </w:r>
      <w:proofErr w:type="spellStart"/>
      <w:r w:rsidRPr="0015615F">
        <w:rPr>
          <w:rFonts w:ascii="Times New Roman" w:hAnsi="Times New Roman" w:cs="Times New Roman"/>
          <w:sz w:val="28"/>
          <w:szCs w:val="28"/>
        </w:rPr>
        <w:t>производственый</w:t>
      </w:r>
      <w:proofErr w:type="spellEnd"/>
      <w:r w:rsidRPr="0015615F">
        <w:rPr>
          <w:rFonts w:ascii="Times New Roman" w:hAnsi="Times New Roman" w:cs="Times New Roman"/>
          <w:sz w:val="28"/>
          <w:szCs w:val="28"/>
        </w:rPr>
        <w:t xml:space="preserve"> персонал контролирует работу машин и внутризаводского транспортного оборудования путем:</w:t>
      </w:r>
    </w:p>
    <w:p w:rsidR="0015615F" w:rsidRPr="0015615F" w:rsidRDefault="0015615F" w:rsidP="0015615F">
      <w:pPr>
        <w:spacing w:after="0" w:line="240" w:lineRule="auto"/>
        <w:jc w:val="both"/>
        <w:rPr>
          <w:rFonts w:ascii="Times New Roman" w:hAnsi="Times New Roman" w:cs="Times New Roman"/>
          <w:sz w:val="28"/>
          <w:szCs w:val="28"/>
        </w:rPr>
      </w:pP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xml:space="preserve">а) по очистительным машинам — периодической проверки исправности сит, отсутствия (просмотром) грубых примесей в промежуточных продуктах после машин; </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б) по дробилкам — специальных наблюдений за плавностью работы дробилок, отсутствием вибрации, а также периодическим просмотром дробленого продукта и проверкой отсутствия в нем целых зерен;</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в) по магнитным установкам — проверки тщательности отбора (просмотром) крупных металломагнитных примесей из очищаемого продукта;</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г) по дозаторам — периодической проверки точности дозирования в соответствии с заданным рецептом;</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д) по прессам для гранулирования — проверки работы очистительных машин, контролирующих комбикорм, идущий на прессы, качества гранул (путем периодического отбора гранул й осмотром их);</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е) по операциям с жидкими компонентами — периодической проверки и очистки фильтров-ловушек, наблюдения за температурой подогрева жидких компонентов.</w:t>
      </w:r>
    </w:p>
    <w:p w:rsidR="0015615F" w:rsidRPr="0015615F" w:rsidRDefault="0015615F" w:rsidP="0015615F">
      <w:pPr>
        <w:spacing w:after="0" w:line="240" w:lineRule="auto"/>
        <w:jc w:val="both"/>
        <w:rPr>
          <w:rFonts w:ascii="Times New Roman" w:hAnsi="Times New Roman" w:cs="Times New Roman"/>
          <w:sz w:val="28"/>
          <w:szCs w:val="28"/>
        </w:rPr>
      </w:pPr>
    </w:p>
    <w:p w:rsidR="0015615F" w:rsidRPr="0015615F" w:rsidRDefault="0015615F" w:rsidP="00F33CE7">
      <w:pPr>
        <w:spacing w:after="0" w:line="240" w:lineRule="auto"/>
        <w:ind w:firstLine="708"/>
        <w:jc w:val="both"/>
        <w:rPr>
          <w:rFonts w:ascii="Times New Roman" w:hAnsi="Times New Roman" w:cs="Times New Roman"/>
          <w:sz w:val="28"/>
          <w:szCs w:val="28"/>
        </w:rPr>
      </w:pPr>
      <w:proofErr w:type="gramStart"/>
      <w:r w:rsidRPr="0015615F">
        <w:rPr>
          <w:rFonts w:ascii="Times New Roman" w:hAnsi="Times New Roman" w:cs="Times New Roman"/>
          <w:sz w:val="28"/>
          <w:szCs w:val="28"/>
        </w:rPr>
        <w:t>Лабораторный</w:t>
      </w:r>
      <w:proofErr w:type="gramEnd"/>
      <w:r w:rsidRPr="0015615F">
        <w:rPr>
          <w:rFonts w:ascii="Times New Roman" w:hAnsi="Times New Roman" w:cs="Times New Roman"/>
          <w:sz w:val="28"/>
          <w:szCs w:val="28"/>
        </w:rPr>
        <w:t xml:space="preserve"> — персоналом лаборатории с отбором образцов на рабочих местах и анализом их в лаборатории.</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ПТЛ комбикормовых предприятий для определения качества сырья и готовой продукции должны производись минимум следующих технических и химических анализов.</w:t>
      </w:r>
    </w:p>
    <w:p w:rsidR="0015615F" w:rsidRPr="0015615F" w:rsidRDefault="0015615F" w:rsidP="0015615F">
      <w:pPr>
        <w:spacing w:after="0" w:line="240" w:lineRule="auto"/>
        <w:jc w:val="both"/>
        <w:rPr>
          <w:rFonts w:ascii="Times New Roman" w:hAnsi="Times New Roman" w:cs="Times New Roman"/>
          <w:sz w:val="28"/>
          <w:szCs w:val="28"/>
        </w:rPr>
      </w:pP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Технические:</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внешний вид, цвет, запах;</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крупность размола каждого вида сырья и готовой продукции;</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xml:space="preserve">♦ определение </w:t>
      </w:r>
      <w:proofErr w:type="spellStart"/>
      <w:r w:rsidRPr="0015615F">
        <w:rPr>
          <w:rFonts w:ascii="Times New Roman" w:hAnsi="Times New Roman" w:cs="Times New Roman"/>
          <w:sz w:val="28"/>
          <w:szCs w:val="28"/>
        </w:rPr>
        <w:t>металлопримеси</w:t>
      </w:r>
      <w:proofErr w:type="spellEnd"/>
      <w:r w:rsidRPr="0015615F">
        <w:rPr>
          <w:rFonts w:ascii="Times New Roman" w:hAnsi="Times New Roman" w:cs="Times New Roman"/>
          <w:sz w:val="28"/>
          <w:szCs w:val="28"/>
        </w:rPr>
        <w:t xml:space="preserve"> в сырье и комбикормах;</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наличие целых зерен в комбикормах.</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Определение производится от каждой партии комбикормов и сырья через каждые 2 часа.</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влажность сырья и готовой продукции;</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засоренность зернового сырья;</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xml:space="preserve">♦ </w:t>
      </w:r>
      <w:proofErr w:type="spellStart"/>
      <w:r w:rsidRPr="0015615F">
        <w:rPr>
          <w:rFonts w:ascii="Times New Roman" w:hAnsi="Times New Roman" w:cs="Times New Roman"/>
          <w:sz w:val="28"/>
          <w:szCs w:val="28"/>
        </w:rPr>
        <w:t>разбухаемость</w:t>
      </w:r>
      <w:proofErr w:type="spellEnd"/>
      <w:r w:rsidRPr="0015615F">
        <w:rPr>
          <w:rFonts w:ascii="Times New Roman" w:hAnsi="Times New Roman" w:cs="Times New Roman"/>
          <w:sz w:val="28"/>
          <w:szCs w:val="28"/>
        </w:rPr>
        <w:t xml:space="preserve"> гранул;</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xml:space="preserve">♦ </w:t>
      </w:r>
      <w:proofErr w:type="spellStart"/>
      <w:r w:rsidRPr="0015615F">
        <w:rPr>
          <w:rFonts w:ascii="Times New Roman" w:hAnsi="Times New Roman" w:cs="Times New Roman"/>
          <w:sz w:val="28"/>
          <w:szCs w:val="28"/>
        </w:rPr>
        <w:t>крошимость</w:t>
      </w:r>
      <w:proofErr w:type="spellEnd"/>
      <w:r w:rsidRPr="0015615F">
        <w:rPr>
          <w:rFonts w:ascii="Times New Roman" w:hAnsi="Times New Roman" w:cs="Times New Roman"/>
          <w:sz w:val="28"/>
          <w:szCs w:val="28"/>
        </w:rPr>
        <w:t xml:space="preserve"> гранул.</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xml:space="preserve">Определение по каждой партии </w:t>
      </w:r>
      <w:proofErr w:type="spellStart"/>
      <w:r w:rsidRPr="0015615F">
        <w:rPr>
          <w:rFonts w:ascii="Times New Roman" w:hAnsi="Times New Roman" w:cs="Times New Roman"/>
          <w:sz w:val="28"/>
          <w:szCs w:val="28"/>
        </w:rPr>
        <w:t>ежесменно</w:t>
      </w:r>
      <w:proofErr w:type="spellEnd"/>
      <w:r w:rsidRPr="0015615F">
        <w:rPr>
          <w:rFonts w:ascii="Times New Roman" w:hAnsi="Times New Roman" w:cs="Times New Roman"/>
          <w:sz w:val="28"/>
          <w:szCs w:val="28"/>
        </w:rPr>
        <w:t xml:space="preserve"> по среднесменному образцу, составленному из образцов, отбираемых через каждые 2 часа.</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крупность гранул.</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Химические;</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количество песка в комбикорме;</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количество соли в комбикорме;</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lastRenderedPageBreak/>
        <w:t>♦ количество клетчатки в комбикорме. Определяется от каждой партии не реже одного раза в смену по среднесменному образцу, составленному из образцов, отбираемых через каждые 2 часа.</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определение общего протеина в рыбной муке;</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определение каротина в травяной (сенной) витаминной муке;</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xml:space="preserve">♦ определение </w:t>
      </w:r>
      <w:proofErr w:type="spellStart"/>
      <w:r w:rsidRPr="0015615F">
        <w:rPr>
          <w:rFonts w:ascii="Times New Roman" w:hAnsi="Times New Roman" w:cs="Times New Roman"/>
          <w:sz w:val="28"/>
          <w:szCs w:val="28"/>
        </w:rPr>
        <w:t>госсипола</w:t>
      </w:r>
      <w:proofErr w:type="spellEnd"/>
      <w:r w:rsidRPr="0015615F">
        <w:rPr>
          <w:rFonts w:ascii="Times New Roman" w:hAnsi="Times New Roman" w:cs="Times New Roman"/>
          <w:sz w:val="28"/>
          <w:szCs w:val="28"/>
        </w:rPr>
        <w:t xml:space="preserve"> в хлопчатниковом шроте, жмыхе при поступлении сырья на завод.</w:t>
      </w:r>
    </w:p>
    <w:p w:rsidR="0015615F" w:rsidRP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 xml:space="preserve">Кроме перечисленных обязательных для всех предприятий анализов, в настоящее время на многих предприятиях определяют наличие некоторых микроэлементов и витаминов в обогащенных комбикормах, определение токсичных и </w:t>
      </w:r>
      <w:proofErr w:type="spellStart"/>
      <w:r w:rsidRPr="0015615F">
        <w:rPr>
          <w:rFonts w:ascii="Times New Roman" w:hAnsi="Times New Roman" w:cs="Times New Roman"/>
          <w:sz w:val="28"/>
          <w:szCs w:val="28"/>
        </w:rPr>
        <w:t>антипитательных</w:t>
      </w:r>
      <w:proofErr w:type="spellEnd"/>
      <w:r w:rsidRPr="0015615F">
        <w:rPr>
          <w:rFonts w:ascii="Times New Roman" w:hAnsi="Times New Roman" w:cs="Times New Roman"/>
          <w:sz w:val="28"/>
          <w:szCs w:val="28"/>
        </w:rPr>
        <w:t xml:space="preserve"> веществ.</w:t>
      </w: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xml:space="preserve"> </w:t>
      </w:r>
    </w:p>
    <w:p w:rsidR="0015615F" w:rsidRPr="0015615F" w:rsidRDefault="0015615F" w:rsidP="0015615F">
      <w:pPr>
        <w:spacing w:after="0" w:line="240" w:lineRule="auto"/>
        <w:jc w:val="both"/>
        <w:rPr>
          <w:rFonts w:ascii="Times New Roman" w:hAnsi="Times New Roman"/>
          <w:b/>
          <w:bCs/>
          <w:sz w:val="28"/>
          <w:szCs w:val="28"/>
        </w:rPr>
      </w:pPr>
      <w:r w:rsidRPr="0015615F">
        <w:rPr>
          <w:rFonts w:ascii="Times New Roman" w:hAnsi="Times New Roman" w:cs="Times New Roman"/>
          <w:sz w:val="28"/>
          <w:szCs w:val="28"/>
        </w:rPr>
        <w:t xml:space="preserve"> </w:t>
      </w:r>
      <w:r>
        <w:rPr>
          <w:rFonts w:ascii="Times New Roman" w:hAnsi="Times New Roman"/>
          <w:b/>
          <w:bCs/>
          <w:sz w:val="28"/>
          <w:szCs w:val="28"/>
        </w:rPr>
        <w:t xml:space="preserve">  </w:t>
      </w:r>
      <w:r w:rsidRPr="0015615F">
        <w:rPr>
          <w:rFonts w:ascii="Times New Roman" w:hAnsi="Times New Roman"/>
          <w:b/>
          <w:bCs/>
          <w:sz w:val="28"/>
          <w:szCs w:val="28"/>
        </w:rPr>
        <w:t xml:space="preserve">2. </w:t>
      </w:r>
      <w:r w:rsidRPr="009965ED">
        <w:rPr>
          <w:rFonts w:ascii="Times New Roman" w:eastAsia="Times New Roman" w:hAnsi="Times New Roman" w:cs="Times New Roman"/>
          <w:b/>
          <w:bCs/>
          <w:color w:val="000000"/>
          <w:sz w:val="27"/>
          <w:szCs w:val="27"/>
        </w:rPr>
        <w:t>Контроль процесса дозирования и других этапов производства комбикормов</w:t>
      </w:r>
      <w:r w:rsidRPr="009965ED">
        <w:rPr>
          <w:rFonts w:ascii="Times New Roman" w:eastAsia="Times New Roman" w:hAnsi="Times New Roman" w:cs="Times New Roman"/>
          <w:color w:val="000000"/>
          <w:sz w:val="27"/>
          <w:szCs w:val="27"/>
        </w:rPr>
        <w:br/>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К дозаторам в комбикормовом производстве предъявляются самые высокие требования, так как от точности дозирования в большей степени зависит качество комбикормов.</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 xml:space="preserve">Работу всех видов объемных дозаторов проверяют не менее двух раз в смену, не считая первоначальной проверки при переходе на другой рецепт, </w:t>
      </w:r>
      <w:proofErr w:type="spellStart"/>
      <w:r w:rsidRPr="0015615F">
        <w:rPr>
          <w:rFonts w:ascii="Times New Roman" w:hAnsi="Times New Roman" w:cs="Times New Roman"/>
          <w:sz w:val="28"/>
          <w:szCs w:val="28"/>
        </w:rPr>
        <w:t>дозаторщик</w:t>
      </w:r>
      <w:proofErr w:type="spellEnd"/>
      <w:r w:rsidRPr="0015615F">
        <w:rPr>
          <w:rFonts w:ascii="Times New Roman" w:hAnsi="Times New Roman" w:cs="Times New Roman"/>
          <w:sz w:val="28"/>
          <w:szCs w:val="28"/>
        </w:rPr>
        <w:t>, в т. ч. один раз совместно с работником лаборатории.</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Контрольную проверку дозаторов проводит начальник производственного цеха и сменный мастер периодически в сроки, установленные главным инженером предприятия.</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После записи рецепта приступают к установке дозаторов, руководствуясь имеющимися над каждым из них таблицами производительности.</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После установки каждого дозатора на заданную по рецепту производительность включают всю систему и проводят выборочную проверку работы отдельных дозаторов. В случае выявления отклонений сверх допустимых норм регулируют все дозаторы.</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Дозаторы проверяют путем отбора дозируемого продукта от каждого дозатора в течение 15 сек. (в зависимости от производительности). Отобранные компоненты взвешивают, полученные результаты записывают в журнал работы и контроля дозаторов.</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Точность работы дозаторов лаборатория должна проверять не реже 1 раза в смену. На всех предприятиях должны вести журналы контроля работы дозаторов.</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Контроль смешивания в процессе работы осуществляется органолептическим методом.</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 xml:space="preserve">Контроль качества смешивания в каждом конкретном случае устанавливается </w:t>
      </w:r>
      <w:proofErr w:type="spellStart"/>
      <w:r w:rsidRPr="0015615F">
        <w:rPr>
          <w:rFonts w:ascii="Times New Roman" w:hAnsi="Times New Roman" w:cs="Times New Roman"/>
          <w:sz w:val="28"/>
          <w:szCs w:val="28"/>
        </w:rPr>
        <w:t>особо</w:t>
      </w:r>
      <w:proofErr w:type="gramStart"/>
      <w:r w:rsidRPr="0015615F">
        <w:rPr>
          <w:rFonts w:ascii="Times New Roman" w:hAnsi="Times New Roman" w:cs="Times New Roman"/>
          <w:sz w:val="28"/>
          <w:szCs w:val="28"/>
        </w:rPr>
        <w:t>.Е</w:t>
      </w:r>
      <w:proofErr w:type="gramEnd"/>
      <w:r w:rsidRPr="0015615F">
        <w:rPr>
          <w:rFonts w:ascii="Times New Roman" w:hAnsi="Times New Roman" w:cs="Times New Roman"/>
          <w:sz w:val="28"/>
          <w:szCs w:val="28"/>
        </w:rPr>
        <w:t>сли</w:t>
      </w:r>
      <w:proofErr w:type="spellEnd"/>
      <w:r w:rsidRPr="0015615F">
        <w:rPr>
          <w:rFonts w:ascii="Times New Roman" w:hAnsi="Times New Roman" w:cs="Times New Roman"/>
          <w:sz w:val="28"/>
          <w:szCs w:val="28"/>
        </w:rPr>
        <w:t xml:space="preserve"> испытывается смеситель при окончательном</w:t>
      </w:r>
      <w:r>
        <w:rPr>
          <w:rFonts w:ascii="Times New Roman" w:hAnsi="Times New Roman" w:cs="Times New Roman"/>
          <w:sz w:val="28"/>
          <w:szCs w:val="28"/>
        </w:rPr>
        <w:t xml:space="preserve"> смешивании комбикорма с премик</w:t>
      </w:r>
      <w:r w:rsidRPr="0015615F">
        <w:rPr>
          <w:rFonts w:ascii="Times New Roman" w:hAnsi="Times New Roman" w:cs="Times New Roman"/>
          <w:sz w:val="28"/>
          <w:szCs w:val="28"/>
        </w:rPr>
        <w:t xml:space="preserve">сом, то чаще всего определяют распределение в смеси марганца или витамина В2 и по нему судят о </w:t>
      </w:r>
      <w:proofErr w:type="spellStart"/>
      <w:r w:rsidRPr="0015615F">
        <w:rPr>
          <w:rFonts w:ascii="Times New Roman" w:hAnsi="Times New Roman" w:cs="Times New Roman"/>
          <w:sz w:val="28"/>
          <w:szCs w:val="28"/>
        </w:rPr>
        <w:t>распределени</w:t>
      </w:r>
      <w:proofErr w:type="spellEnd"/>
      <w:r w:rsidRPr="0015615F">
        <w:rPr>
          <w:rFonts w:ascii="Times New Roman" w:hAnsi="Times New Roman" w:cs="Times New Roman"/>
          <w:sz w:val="28"/>
          <w:szCs w:val="28"/>
        </w:rPr>
        <w:t xml:space="preserve"> соли или карбамида.</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lastRenderedPageBreak/>
        <w:t xml:space="preserve">Качество </w:t>
      </w:r>
      <w:proofErr w:type="spellStart"/>
      <w:r w:rsidRPr="0015615F">
        <w:rPr>
          <w:rFonts w:ascii="Times New Roman" w:hAnsi="Times New Roman" w:cs="Times New Roman"/>
          <w:sz w:val="28"/>
          <w:szCs w:val="28"/>
        </w:rPr>
        <w:t>мелассирования</w:t>
      </w:r>
      <w:proofErr w:type="spellEnd"/>
      <w:r w:rsidRPr="0015615F">
        <w:rPr>
          <w:rFonts w:ascii="Times New Roman" w:hAnsi="Times New Roman" w:cs="Times New Roman"/>
          <w:sz w:val="28"/>
          <w:szCs w:val="28"/>
        </w:rPr>
        <w:t xml:space="preserve"> комбикормов определяется систематически путем проверки количества мелассы, подаваемой в смеситель за определенный промежуток времени.</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Правилами рекомендуется контрольное просеивание рассыпного комбикорма, направляемого на гранулирование. Предусматривается также установка перед прессами магнитных заграждений, причем за работой просеивающей машины и магнитов необходимо вести систематическое наблюдение.</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 xml:space="preserve">Определение качества готовых комбикормов </w:t>
      </w:r>
      <w:proofErr w:type="gramStart"/>
      <w:r w:rsidRPr="0015615F">
        <w:rPr>
          <w:rFonts w:ascii="Times New Roman" w:hAnsi="Times New Roman" w:cs="Times New Roman"/>
          <w:sz w:val="28"/>
          <w:szCs w:val="28"/>
        </w:rPr>
        <w:t>производится</w:t>
      </w:r>
      <w:proofErr w:type="gramEnd"/>
      <w:r w:rsidRPr="0015615F">
        <w:rPr>
          <w:rFonts w:ascii="Times New Roman" w:hAnsi="Times New Roman" w:cs="Times New Roman"/>
          <w:sz w:val="28"/>
          <w:szCs w:val="28"/>
        </w:rPr>
        <w:t xml:space="preserve"> лабораторией ПТЛ при отпуске потребителю и в процессе хранения. Качество микроэлементов, витаминов и антибиотиков определяется по различным руководствам. Часть показателей качества определяется по табличным данным (содержание кормовых единиц в 100 кг комбикорма, содержание перевариваемого протеина, аминокислот, натрия, калия, фосфора и кальция). Другие показатели получают при анализе средних образцов.</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 xml:space="preserve">Для предотвращения заражения комбикормов различными вредителями систематически </w:t>
      </w:r>
      <w:proofErr w:type="gramStart"/>
      <w:r w:rsidRPr="0015615F">
        <w:rPr>
          <w:rFonts w:ascii="Times New Roman" w:hAnsi="Times New Roman" w:cs="Times New Roman"/>
          <w:sz w:val="28"/>
          <w:szCs w:val="28"/>
        </w:rPr>
        <w:t>об следуют</w:t>
      </w:r>
      <w:proofErr w:type="gramEnd"/>
      <w:r w:rsidRPr="0015615F">
        <w:rPr>
          <w:rFonts w:ascii="Times New Roman" w:hAnsi="Times New Roman" w:cs="Times New Roman"/>
          <w:sz w:val="28"/>
          <w:szCs w:val="28"/>
        </w:rPr>
        <w:t xml:space="preserve"> производственные корпуса цехов, складов и территории заводов, принимая повседневно требуемые профилактические меры.</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Технологический процесс контролируется по определенному графику, разработанному начальником ПТЛ с участием начальников производственных цехов, и утверждается директором завода. График характеризует объем контроля, место отбора образцов, продолжительность и периодичность контроля.</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Лаборатория ПТЛ назначает рецептуру вырабатываемых комбикормов, определяет качество сырья и готовой продукции, контролирует технологический процесс по этапам и в целом, проверяет выполнение норм выходов готовой продукций, следит за размещением и хранением сырья и готовой продукции в складах, а также за санитарным состоянием производственного корпуса и территории предприятия.</w:t>
      </w:r>
    </w:p>
    <w:p w:rsidR="0015615F" w:rsidRDefault="0015615F" w:rsidP="0015615F">
      <w:pPr>
        <w:spacing w:after="0" w:line="240" w:lineRule="auto"/>
        <w:ind w:firstLine="708"/>
        <w:jc w:val="both"/>
        <w:rPr>
          <w:rFonts w:ascii="Times New Roman" w:hAnsi="Times New Roman" w:cs="Times New Roman"/>
          <w:sz w:val="28"/>
          <w:szCs w:val="28"/>
        </w:rPr>
      </w:pPr>
      <w:proofErr w:type="gramStart"/>
      <w:r w:rsidRPr="0015615F">
        <w:rPr>
          <w:rFonts w:ascii="Times New Roman" w:hAnsi="Times New Roman" w:cs="Times New Roman"/>
          <w:sz w:val="28"/>
          <w:szCs w:val="28"/>
        </w:rPr>
        <w:t>При отпуске комбикормов потребителю ПТЛ оформляет качественное удостоверение на каждую партию продукций, в котором указано наименование завода, дата, и смена, вид животных, рецепт и его качество.</w:t>
      </w:r>
      <w:proofErr w:type="gramEnd"/>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 xml:space="preserve">Контроль работы предприятия на </w:t>
      </w:r>
      <w:proofErr w:type="gramStart"/>
      <w:r w:rsidRPr="0015615F">
        <w:rPr>
          <w:rFonts w:ascii="Times New Roman" w:hAnsi="Times New Roman" w:cs="Times New Roman"/>
          <w:sz w:val="28"/>
          <w:szCs w:val="28"/>
        </w:rPr>
        <w:t>правильным</w:t>
      </w:r>
      <w:proofErr w:type="gramEnd"/>
      <w:r w:rsidRPr="0015615F">
        <w:rPr>
          <w:rFonts w:ascii="Times New Roman" w:hAnsi="Times New Roman" w:cs="Times New Roman"/>
          <w:sz w:val="28"/>
          <w:szCs w:val="28"/>
        </w:rPr>
        <w:t xml:space="preserve"> использование сырья требует ежедневного учета при приеме сырья на склад, подработке нестандартного сырья, передаче сырья в производственный корпус и отпуске готовой продукции на склад и потребителю. Кроме того, необходимо учитывать также и отходы как годные, так и не годные. Сырье и продукцию взвешивают на железнодорожных или автомобильных весах, устанавливаемых при въезде на территорию завода.</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Сырье и готовую продукцию взвешивают на весах, включенных в линию технологического процесса. При весовом дозировании учет сырья и готовой продукции осуществляется по показаниям весовых дозаторов.</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lastRenderedPageBreak/>
        <w:t>Для внутрицехового оперативного учета на начало и на конец каждой смены должны быть определены остатки сырья и полуфабрикатов в производственном корпусе.</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Результаты определения весовых остатков сырья и всех полуфабрикатов на конец и начало смены записываются в специальную ведомость.</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Для более точной проверки работы завода по количеству переработанного сырья и выработанной из него продукции производят зачистку производственного корпуса не реже одного раза в месяц.</w:t>
      </w:r>
    </w:p>
    <w:p w:rsidR="0015615F" w:rsidRP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При ведении технологического процесса и эксплуатации оборудования выполняются мероприятия, предусмотренные:</w:t>
      </w:r>
    </w:p>
    <w:p w:rsidR="0015615F" w:rsidRPr="0015615F" w:rsidRDefault="0015615F" w:rsidP="0015615F">
      <w:pPr>
        <w:spacing w:after="0" w:line="240" w:lineRule="auto"/>
        <w:jc w:val="both"/>
        <w:rPr>
          <w:rFonts w:ascii="Times New Roman" w:hAnsi="Times New Roman" w:cs="Times New Roman"/>
          <w:sz w:val="28"/>
          <w:szCs w:val="28"/>
        </w:rPr>
      </w:pPr>
    </w:p>
    <w:p w:rsidR="0015615F" w:rsidRP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а) правилами техники безопасности и производственной санитарии на предприятиях п</w:t>
      </w:r>
      <w:r>
        <w:rPr>
          <w:rFonts w:ascii="Times New Roman" w:hAnsi="Times New Roman" w:cs="Times New Roman"/>
          <w:sz w:val="28"/>
          <w:szCs w:val="28"/>
        </w:rPr>
        <w:t>о хранению и переработке зерна;</w:t>
      </w:r>
    </w:p>
    <w:p w:rsidR="0015615F" w:rsidRDefault="0015615F" w:rsidP="0015615F">
      <w:pPr>
        <w:spacing w:after="0" w:line="240" w:lineRule="auto"/>
        <w:jc w:val="both"/>
        <w:rPr>
          <w:rFonts w:ascii="Times New Roman" w:hAnsi="Times New Roman" w:cs="Times New Roman"/>
          <w:sz w:val="28"/>
          <w:szCs w:val="28"/>
        </w:rPr>
      </w:pPr>
      <w:r w:rsidRPr="0015615F">
        <w:rPr>
          <w:rFonts w:ascii="Times New Roman" w:hAnsi="Times New Roman" w:cs="Times New Roman"/>
          <w:sz w:val="28"/>
          <w:szCs w:val="28"/>
        </w:rPr>
        <w:t xml:space="preserve">б) инструкцией по проектированию и эксплуатации </w:t>
      </w:r>
      <w:proofErr w:type="spellStart"/>
      <w:r w:rsidRPr="0015615F">
        <w:rPr>
          <w:rFonts w:ascii="Times New Roman" w:hAnsi="Times New Roman" w:cs="Times New Roman"/>
          <w:sz w:val="28"/>
          <w:szCs w:val="28"/>
        </w:rPr>
        <w:t>взрыворазрядителей</w:t>
      </w:r>
      <w:proofErr w:type="spellEnd"/>
      <w:r w:rsidRPr="0015615F">
        <w:rPr>
          <w:rFonts w:ascii="Times New Roman" w:hAnsi="Times New Roman" w:cs="Times New Roman"/>
          <w:sz w:val="28"/>
          <w:szCs w:val="28"/>
        </w:rPr>
        <w:t>, устанавливаемых к технологическому оборудованию комбикормовых предприятий.</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В производственных помещениях необходимо поддерживать наиболее благоприятную в противопожарном отношении влажность воздуха (60-70 %).</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В случае снижения относительной влажности ниже 60 % принимаются меры к увлажнению воздуха доступными способами.</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Для контроля относительной влажности воздуха в производственных помещениях предусмотреть установку психрометров.</w:t>
      </w:r>
    </w:p>
    <w:p w:rsid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Оборудование линий цеха производства премиксов должно быть в пыленепроницаемом исполнении.</w:t>
      </w:r>
    </w:p>
    <w:p w:rsidR="0015615F" w:rsidRPr="0015615F" w:rsidRDefault="0015615F" w:rsidP="0015615F">
      <w:pPr>
        <w:spacing w:after="0" w:line="240" w:lineRule="auto"/>
        <w:ind w:firstLine="708"/>
        <w:jc w:val="both"/>
        <w:rPr>
          <w:rFonts w:ascii="Times New Roman" w:hAnsi="Times New Roman" w:cs="Times New Roman"/>
          <w:sz w:val="28"/>
          <w:szCs w:val="28"/>
        </w:rPr>
      </w:pPr>
      <w:r w:rsidRPr="0015615F">
        <w:rPr>
          <w:rFonts w:ascii="Times New Roman" w:hAnsi="Times New Roman" w:cs="Times New Roman"/>
          <w:sz w:val="28"/>
          <w:szCs w:val="28"/>
        </w:rPr>
        <w:t>При работе с карбамидом рабочие должны быть обеспечены спецодеждой в соответствии с санитарными нормами.</w:t>
      </w:r>
    </w:p>
    <w:p w:rsidR="0015615F" w:rsidRPr="0015615F" w:rsidRDefault="0015615F" w:rsidP="0015615F">
      <w:pPr>
        <w:spacing w:after="0" w:line="240" w:lineRule="auto"/>
        <w:jc w:val="both"/>
        <w:rPr>
          <w:rFonts w:ascii="Times New Roman" w:hAnsi="Times New Roman" w:cs="Times New Roman"/>
          <w:sz w:val="28"/>
          <w:szCs w:val="28"/>
        </w:rPr>
      </w:pPr>
    </w:p>
    <w:p w:rsidR="0015615F" w:rsidRPr="0015615F" w:rsidRDefault="0015615F" w:rsidP="0015615F">
      <w:pPr>
        <w:spacing w:after="0" w:line="240" w:lineRule="auto"/>
        <w:jc w:val="both"/>
        <w:rPr>
          <w:rFonts w:ascii="Times New Roman" w:hAnsi="Times New Roman" w:cs="Times New Roman"/>
          <w:sz w:val="28"/>
          <w:szCs w:val="28"/>
        </w:rPr>
      </w:pPr>
    </w:p>
    <w:p w:rsidR="00D65D8C" w:rsidRPr="00D65D8C" w:rsidRDefault="00D65D8C" w:rsidP="0015615F">
      <w:pPr>
        <w:spacing w:after="0" w:line="240" w:lineRule="auto"/>
        <w:jc w:val="both"/>
        <w:rPr>
          <w:rFonts w:ascii="Times New Roman" w:hAnsi="Times New Roman" w:cs="Times New Roman"/>
          <w:sz w:val="28"/>
          <w:szCs w:val="28"/>
        </w:rPr>
      </w:pPr>
    </w:p>
    <w:sectPr w:rsidR="00D65D8C" w:rsidRPr="00D65D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D65D8C"/>
    <w:rsid w:val="0015615F"/>
    <w:rsid w:val="0022679A"/>
    <w:rsid w:val="00316E59"/>
    <w:rsid w:val="00364D1F"/>
    <w:rsid w:val="00392DBD"/>
    <w:rsid w:val="00475DDF"/>
    <w:rsid w:val="00530E4E"/>
    <w:rsid w:val="00680655"/>
    <w:rsid w:val="00680D21"/>
    <w:rsid w:val="008D2B79"/>
    <w:rsid w:val="00C169FF"/>
    <w:rsid w:val="00C340A9"/>
    <w:rsid w:val="00CA0339"/>
    <w:rsid w:val="00D65D8C"/>
    <w:rsid w:val="00E6163E"/>
    <w:rsid w:val="00EA5B26"/>
    <w:rsid w:val="00F33CE7"/>
    <w:rsid w:val="00F56224"/>
    <w:rsid w:val="00F82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82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F82B15"/>
  </w:style>
  <w:style w:type="paragraph" w:styleId="a4">
    <w:name w:val="Balloon Text"/>
    <w:basedOn w:val="a"/>
    <w:link w:val="a5"/>
    <w:uiPriority w:val="99"/>
    <w:semiHidden/>
    <w:unhideWhenUsed/>
    <w:rsid w:val="0068065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8065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11787</Words>
  <Characters>67188</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78818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16</cp:revision>
  <cp:lastPrinted>2018-10-11T06:13:00Z</cp:lastPrinted>
  <dcterms:created xsi:type="dcterms:W3CDTF">2018-09-03T22:43:00Z</dcterms:created>
  <dcterms:modified xsi:type="dcterms:W3CDTF">2018-10-11T06:17:00Z</dcterms:modified>
</cp:coreProperties>
</file>